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1F" w:rsidRPr="00BA6458" w:rsidRDefault="00BB638F">
      <w:r>
        <w:rPr>
          <w:lang w:val="en-US"/>
        </w:rPr>
        <w:tab/>
      </w:r>
      <w:r>
        <w:rPr>
          <w:lang w:val="en-US"/>
        </w:rPr>
        <w:tab/>
        <w:t>C</w:t>
      </w:r>
      <w:r w:rsidRPr="00BA6458">
        <w:t xml:space="preserve"> </w:t>
      </w:r>
      <w:r w:rsidR="00BA6458">
        <w:t>01.01.2021г.</w:t>
      </w:r>
    </w:p>
    <w:p w:rsidR="0005041F" w:rsidRPr="00BA6458" w:rsidRDefault="0005041F">
      <w:pPr>
        <w:ind w:left="1474"/>
      </w:pPr>
    </w:p>
    <w:p w:rsidR="0005041F" w:rsidRDefault="00722EEB">
      <w:pPr>
        <w:ind w:left="147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722EEB" w:rsidRDefault="00722EEB">
      <w:pPr>
        <w:ind w:left="1474"/>
        <w:rPr>
          <w:b/>
          <w:bCs/>
          <w:sz w:val="36"/>
          <w:szCs w:val="36"/>
        </w:rPr>
      </w:pPr>
    </w:p>
    <w:p w:rsidR="00722EEB" w:rsidRPr="00722EEB" w:rsidRDefault="00722EEB">
      <w:pPr>
        <w:ind w:left="147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(ФГАОУ ВО «</w:t>
      </w:r>
      <w:proofErr w:type="spellStart"/>
      <w:r>
        <w:rPr>
          <w:b/>
          <w:bCs/>
          <w:sz w:val="36"/>
          <w:szCs w:val="36"/>
        </w:rPr>
        <w:t>СПбПУ</w:t>
      </w:r>
      <w:proofErr w:type="spellEnd"/>
      <w:r>
        <w:rPr>
          <w:b/>
          <w:bCs/>
          <w:sz w:val="36"/>
          <w:szCs w:val="36"/>
        </w:rPr>
        <w:t>»)</w:t>
      </w:r>
    </w:p>
    <w:p w:rsidR="0005041F" w:rsidRPr="00BB638F" w:rsidRDefault="0005041F">
      <w:pPr>
        <w:ind w:left="1474"/>
        <w:rPr>
          <w:sz w:val="26"/>
          <w:szCs w:val="26"/>
        </w:rPr>
      </w:pPr>
    </w:p>
    <w:p w:rsidR="001F571B" w:rsidRDefault="001F571B">
      <w:pPr>
        <w:ind w:left="1474"/>
        <w:rPr>
          <w:sz w:val="26"/>
          <w:szCs w:val="26"/>
        </w:rPr>
      </w:pPr>
      <w:r>
        <w:rPr>
          <w:sz w:val="26"/>
          <w:szCs w:val="26"/>
        </w:rPr>
        <w:t>ИНН 7804040077 КПП 780401001</w:t>
      </w:r>
    </w:p>
    <w:p w:rsidR="001F571B" w:rsidRDefault="001F571B">
      <w:pPr>
        <w:ind w:left="1474"/>
        <w:rPr>
          <w:sz w:val="26"/>
          <w:szCs w:val="26"/>
        </w:rPr>
      </w:pPr>
      <w:r>
        <w:rPr>
          <w:sz w:val="26"/>
          <w:szCs w:val="26"/>
        </w:rPr>
        <w:t>УФК по г. Санкт-Петербургу (ФГАОУ ВО «</w:t>
      </w:r>
      <w:proofErr w:type="spellStart"/>
      <w:r>
        <w:rPr>
          <w:sz w:val="26"/>
          <w:szCs w:val="26"/>
        </w:rPr>
        <w:t>СПбПУ</w:t>
      </w:r>
      <w:proofErr w:type="spellEnd"/>
      <w:r>
        <w:rPr>
          <w:sz w:val="26"/>
          <w:szCs w:val="26"/>
        </w:rPr>
        <w:t>» )</w:t>
      </w:r>
      <w:r w:rsidRPr="001F571B">
        <w:rPr>
          <w:sz w:val="26"/>
          <w:szCs w:val="26"/>
        </w:rPr>
        <w:t xml:space="preserve"> </w:t>
      </w:r>
    </w:p>
    <w:p w:rsidR="00BA6458" w:rsidRDefault="00BA6458">
      <w:pPr>
        <w:ind w:left="1474"/>
        <w:rPr>
          <w:sz w:val="26"/>
          <w:szCs w:val="26"/>
        </w:rPr>
      </w:pPr>
    </w:p>
    <w:p w:rsidR="00BA6458" w:rsidRDefault="00BA6458" w:rsidP="00BA6458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лицевых счетов </w:t>
      </w:r>
      <w:r w:rsidRPr="00CA1ECF">
        <w:rPr>
          <w:rFonts w:eastAsia="Calibri"/>
          <w:b/>
          <w:u w:val="single"/>
          <w:lang w:eastAsia="en-US"/>
        </w:rPr>
        <w:t>30726Щ45759, 31726Щ45750</w:t>
      </w:r>
      <w:r>
        <w:rPr>
          <w:rFonts w:eastAsia="Calibri"/>
          <w:lang w:eastAsia="en-US"/>
        </w:rPr>
        <w:t>:</w:t>
      </w:r>
    </w:p>
    <w:p w:rsidR="00BA6458" w:rsidRDefault="00BA6458" w:rsidP="00BA6458">
      <w:pPr>
        <w:pStyle w:val="ConsPlusNormal"/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УФК по г. Санкт-Петербургу (ФГАОУ ВО </w:t>
      </w:r>
      <w:proofErr w:type="spellStart"/>
      <w:r>
        <w:rPr>
          <w:rFonts w:eastAsia="Calibri"/>
        </w:rPr>
        <w:t>СПбПУ</w:t>
      </w:r>
      <w:proofErr w:type="spellEnd"/>
      <w:r>
        <w:rPr>
          <w:rFonts w:eastAsia="Calibri"/>
        </w:rPr>
        <w:t>, л/с __________)</w:t>
      </w:r>
    </w:p>
    <w:p w:rsidR="00BA6458" w:rsidRDefault="00BA6458" w:rsidP="00BA6458">
      <w:pPr>
        <w:pStyle w:val="ConsPlusNormal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</w:rPr>
        <w:t>р/с 03214643000000017200 в СЕВЕРО-ЗАПАДНОМ</w:t>
      </w:r>
      <w:r w:rsidRPr="00E42402">
        <w:rPr>
          <w:rFonts w:eastAsia="Calibri"/>
        </w:rPr>
        <w:t xml:space="preserve"> ГУ БАНКА РОССИИ</w:t>
      </w:r>
      <w:r>
        <w:rPr>
          <w:rFonts w:eastAsia="Calibri"/>
        </w:rPr>
        <w:t>//УФК по г. Санкт-Петербургу,</w:t>
      </w:r>
      <w:r w:rsidRPr="00E42402">
        <w:rPr>
          <w:rFonts w:eastAsia="Calibri"/>
        </w:rPr>
        <w:t xml:space="preserve"> г. Санкт-Петербург</w:t>
      </w:r>
      <w:r>
        <w:rPr>
          <w:rFonts w:eastAsia="Calibri"/>
          <w:lang w:eastAsia="en-US"/>
        </w:rPr>
        <w:t xml:space="preserve"> </w:t>
      </w:r>
    </w:p>
    <w:p w:rsidR="00BA6458" w:rsidRDefault="00BA6458" w:rsidP="00BA6458">
      <w:pPr>
        <w:pStyle w:val="ConsPlusNormal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БИК 014030106</w:t>
      </w:r>
    </w:p>
    <w:p w:rsidR="00BA6458" w:rsidRDefault="00BA6458" w:rsidP="00BA6458">
      <w:pPr>
        <w:pStyle w:val="ConsPlusNormal"/>
        <w:spacing w:line="360" w:lineRule="auto"/>
        <w:jc w:val="both"/>
        <w:rPr>
          <w:rFonts w:eastAsia="Calibri"/>
        </w:rPr>
      </w:pPr>
      <w:r>
        <w:rPr>
          <w:rFonts w:eastAsia="Calibri"/>
        </w:rPr>
        <w:t>к/с 40102810945370000005</w:t>
      </w:r>
    </w:p>
    <w:p w:rsidR="00BA6458" w:rsidRPr="00D24EA8" w:rsidRDefault="00BA6458" w:rsidP="00BA6458">
      <w:pPr>
        <w:pStyle w:val="ConsPlusNormal"/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Для лицевых счетов с кодом </w:t>
      </w:r>
      <w:r w:rsidRPr="00A804E6">
        <w:rPr>
          <w:rFonts w:eastAsia="Calibri"/>
          <w:b/>
          <w:u w:val="single"/>
        </w:rPr>
        <w:t>«41»</w:t>
      </w:r>
      <w:r>
        <w:rPr>
          <w:rFonts w:eastAsia="Calibri"/>
          <w:b/>
        </w:rPr>
        <w:t>:</w:t>
      </w:r>
    </w:p>
    <w:p w:rsidR="00BA6458" w:rsidRDefault="00BA6458" w:rsidP="00BA6458">
      <w:pPr>
        <w:pStyle w:val="ConsPlusNormal"/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УФК по г. Санкт-Петербургу (ФГАОУ ВО </w:t>
      </w:r>
      <w:proofErr w:type="spellStart"/>
      <w:r>
        <w:rPr>
          <w:rFonts w:eastAsia="Calibri"/>
        </w:rPr>
        <w:t>СПбПУ</w:t>
      </w:r>
      <w:proofErr w:type="spellEnd"/>
      <w:r>
        <w:rPr>
          <w:rFonts w:eastAsia="Calibri"/>
        </w:rPr>
        <w:t>, л/с 41726______)</w:t>
      </w:r>
    </w:p>
    <w:p w:rsidR="00BA6458" w:rsidRDefault="00BA6458" w:rsidP="00BA6458">
      <w:pPr>
        <w:pStyle w:val="ConsPlusNormal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</w:rPr>
        <w:t>р/с 0321564300000001720</w:t>
      </w:r>
      <w:r w:rsidR="00FF19CF">
        <w:rPr>
          <w:rFonts w:eastAsia="Calibri"/>
        </w:rPr>
        <w:t>0</w:t>
      </w:r>
      <w:bookmarkStart w:id="0" w:name="_GoBack"/>
      <w:bookmarkEnd w:id="0"/>
      <w:r>
        <w:rPr>
          <w:rFonts w:eastAsia="Calibri"/>
        </w:rPr>
        <w:t xml:space="preserve"> в СЕВЕРО-ЗАПАДНОМ</w:t>
      </w:r>
      <w:r w:rsidRPr="00E42402">
        <w:rPr>
          <w:rFonts w:eastAsia="Calibri"/>
        </w:rPr>
        <w:t xml:space="preserve"> ГУ БАНКА РОССИИ</w:t>
      </w:r>
      <w:r>
        <w:rPr>
          <w:rFonts w:eastAsia="Calibri"/>
        </w:rPr>
        <w:t>//УФК по г. Санкт-Петербургу,</w:t>
      </w:r>
      <w:r w:rsidRPr="00E42402">
        <w:rPr>
          <w:rFonts w:eastAsia="Calibri"/>
        </w:rPr>
        <w:t xml:space="preserve"> г. Санкт-Петербург</w:t>
      </w:r>
      <w:r>
        <w:rPr>
          <w:rFonts w:eastAsia="Calibri"/>
          <w:lang w:eastAsia="en-US"/>
        </w:rPr>
        <w:t xml:space="preserve"> </w:t>
      </w:r>
    </w:p>
    <w:p w:rsidR="00BA6458" w:rsidRDefault="00BA6458" w:rsidP="00BA6458">
      <w:pPr>
        <w:pStyle w:val="ConsPlusNormal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БИК 014030106</w:t>
      </w:r>
    </w:p>
    <w:p w:rsidR="00BA6458" w:rsidRDefault="00BA6458" w:rsidP="00BA6458">
      <w:pPr>
        <w:pStyle w:val="ConsPlusNormal"/>
        <w:spacing w:line="360" w:lineRule="auto"/>
        <w:jc w:val="both"/>
        <w:rPr>
          <w:rFonts w:eastAsia="Calibri"/>
        </w:rPr>
      </w:pPr>
      <w:r>
        <w:rPr>
          <w:rFonts w:eastAsia="Calibri"/>
        </w:rPr>
        <w:t>к/с 40102810945370000005</w:t>
      </w:r>
    </w:p>
    <w:p w:rsidR="00BA6458" w:rsidRPr="00A804E6" w:rsidRDefault="00BA6458" w:rsidP="00BA6458">
      <w:pPr>
        <w:pStyle w:val="ConsPlusNormal"/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Для единого лицевого счета </w:t>
      </w:r>
      <w:r w:rsidRPr="00C80195">
        <w:rPr>
          <w:rFonts w:eastAsia="Calibri"/>
          <w:b/>
          <w:u w:val="single"/>
        </w:rPr>
        <w:t>711Щ4575001:</w:t>
      </w:r>
    </w:p>
    <w:p w:rsidR="00BA6458" w:rsidRDefault="00BA6458" w:rsidP="00BA6458">
      <w:pPr>
        <w:pStyle w:val="ConsPlusNormal"/>
        <w:spacing w:line="360" w:lineRule="auto"/>
        <w:jc w:val="both"/>
        <w:rPr>
          <w:rFonts w:eastAsia="Calibri"/>
        </w:rPr>
      </w:pPr>
      <w:r w:rsidRPr="00A804E6">
        <w:rPr>
          <w:rFonts w:eastAsia="Calibri"/>
        </w:rPr>
        <w:t xml:space="preserve">УФК </w:t>
      </w:r>
      <w:r>
        <w:rPr>
          <w:rFonts w:eastAsia="Calibri"/>
        </w:rPr>
        <w:t xml:space="preserve">по Нижегородской области (ФГАОУ ВО </w:t>
      </w:r>
      <w:proofErr w:type="spellStart"/>
      <w:r>
        <w:rPr>
          <w:rFonts w:eastAsia="Calibri"/>
        </w:rPr>
        <w:t>СПбПУ</w:t>
      </w:r>
      <w:proofErr w:type="spellEnd"/>
      <w:r>
        <w:rPr>
          <w:rFonts w:eastAsia="Calibri"/>
        </w:rPr>
        <w:t>, л/с 711Щ4575001)</w:t>
      </w:r>
    </w:p>
    <w:p w:rsidR="00BA6458" w:rsidRDefault="00BA6458" w:rsidP="00BA6458">
      <w:pPr>
        <w:pStyle w:val="ConsPlusNormal"/>
        <w:spacing w:line="360" w:lineRule="auto"/>
        <w:jc w:val="both"/>
        <w:rPr>
          <w:rFonts w:eastAsia="Calibri"/>
        </w:rPr>
      </w:pPr>
      <w:r>
        <w:rPr>
          <w:rFonts w:eastAsia="Calibri"/>
        </w:rPr>
        <w:t>р/с 03215643000000013200 в Волго-Вятское ГУ Банка России//УФК по Нижегородской области, г. Нижний Новгород</w:t>
      </w:r>
    </w:p>
    <w:p w:rsidR="00BA6458" w:rsidRDefault="00BA6458" w:rsidP="00BA6458">
      <w:pPr>
        <w:pStyle w:val="ConsPlusNormal"/>
        <w:spacing w:line="360" w:lineRule="auto"/>
        <w:jc w:val="both"/>
        <w:rPr>
          <w:rFonts w:eastAsia="Calibri"/>
        </w:rPr>
      </w:pPr>
      <w:r>
        <w:rPr>
          <w:rFonts w:eastAsia="Calibri"/>
        </w:rPr>
        <w:t>БИК 012202102</w:t>
      </w:r>
    </w:p>
    <w:p w:rsidR="00BA6458" w:rsidRPr="00A804E6" w:rsidRDefault="00BA6458" w:rsidP="00BA6458">
      <w:pPr>
        <w:pStyle w:val="ConsPlusNormal"/>
        <w:spacing w:line="360" w:lineRule="auto"/>
        <w:jc w:val="both"/>
        <w:rPr>
          <w:rFonts w:eastAsia="Calibri"/>
        </w:rPr>
      </w:pPr>
      <w:r>
        <w:rPr>
          <w:rFonts w:eastAsia="Calibri"/>
        </w:rPr>
        <w:t>к/с 40102810745370000024</w:t>
      </w:r>
    </w:p>
    <w:p w:rsidR="001F571B" w:rsidRDefault="001F571B">
      <w:pPr>
        <w:ind w:left="1474"/>
        <w:rPr>
          <w:sz w:val="26"/>
          <w:szCs w:val="26"/>
        </w:rPr>
      </w:pPr>
    </w:p>
    <w:p w:rsidR="001F571B" w:rsidRDefault="001F571B">
      <w:pPr>
        <w:ind w:left="1474"/>
        <w:rPr>
          <w:sz w:val="26"/>
          <w:szCs w:val="26"/>
        </w:rPr>
      </w:pPr>
    </w:p>
    <w:p w:rsidR="0005041F" w:rsidRPr="00722EEB" w:rsidRDefault="0005041F"/>
    <w:p w:rsidR="00722EEB" w:rsidRDefault="00722EEB"/>
    <w:sectPr w:rsidR="00722EEB">
      <w:type w:val="continuous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10F29"/>
    <w:multiLevelType w:val="hybridMultilevel"/>
    <w:tmpl w:val="26E44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93"/>
    <w:rsid w:val="0005041F"/>
    <w:rsid w:val="001F571B"/>
    <w:rsid w:val="002037B1"/>
    <w:rsid w:val="00493B1E"/>
    <w:rsid w:val="00543E7E"/>
    <w:rsid w:val="005E46E1"/>
    <w:rsid w:val="005E6601"/>
    <w:rsid w:val="005F6148"/>
    <w:rsid w:val="00605EAA"/>
    <w:rsid w:val="006F5678"/>
    <w:rsid w:val="00722EEB"/>
    <w:rsid w:val="0081514A"/>
    <w:rsid w:val="00892CD7"/>
    <w:rsid w:val="008E396F"/>
    <w:rsid w:val="009C56C9"/>
    <w:rsid w:val="00A35993"/>
    <w:rsid w:val="00AB62D4"/>
    <w:rsid w:val="00BA6458"/>
    <w:rsid w:val="00BB638F"/>
    <w:rsid w:val="00C26CC8"/>
    <w:rsid w:val="00E73B9A"/>
    <w:rsid w:val="00E8395C"/>
    <w:rsid w:val="00F460FF"/>
    <w:rsid w:val="00F970A4"/>
    <w:rsid w:val="00FE63B6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14E13"/>
  <w14:defaultImageDpi w14:val="0"/>
  <w15:docId w15:val="{8E1A60A7-B6BA-FB43-B85C-F0C8B97A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  <w:lang w:val="x-none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="Times New Roman"/>
      <w:sz w:val="24"/>
      <w:szCs w:val="24"/>
      <w:lang w:val="x-none"/>
    </w:rPr>
  </w:style>
  <w:style w:type="paragraph" w:customStyle="1" w:styleId="Index1">
    <w:name w:val="Index1"/>
    <w:basedOn w:val="a"/>
    <w:uiPriority w:val="99"/>
  </w:style>
  <w:style w:type="character" w:customStyle="1" w:styleId="Absatz-Standardschriftart">
    <w:name w:val="Absatz-Standardschriftart"/>
    <w:uiPriority w:val="99"/>
    <w:rPr>
      <w:lang w:val="x-none"/>
    </w:rPr>
  </w:style>
  <w:style w:type="character" w:customStyle="1" w:styleId="WW-Absatz-Standardschriftart">
    <w:name w:val="WW-Absatz-Standardschriftart"/>
    <w:uiPriority w:val="99"/>
    <w:rPr>
      <w:lang w:val="x-none"/>
    </w:rPr>
  </w:style>
  <w:style w:type="character" w:customStyle="1" w:styleId="WW-Absatz-Standardschriftart1">
    <w:name w:val="WW-Absatz-Standardschriftart1"/>
    <w:uiPriority w:val="99"/>
    <w:rPr>
      <w:lang w:val="x-none"/>
    </w:rPr>
  </w:style>
  <w:style w:type="character" w:customStyle="1" w:styleId="WW-Absatz-Standardschriftart11">
    <w:name w:val="WW-Absatz-Standardschriftart11"/>
    <w:uiPriority w:val="99"/>
    <w:rPr>
      <w:lang w:val="x-none"/>
    </w:rPr>
  </w:style>
  <w:style w:type="character" w:customStyle="1" w:styleId="WW-Absatz-Standardschriftart111">
    <w:name w:val="WW-Absatz-Standardschriftart111"/>
    <w:uiPriority w:val="99"/>
    <w:rPr>
      <w:lang w:val="x-none"/>
    </w:rPr>
  </w:style>
  <w:style w:type="paragraph" w:customStyle="1" w:styleId="ConsPlusNormal">
    <w:name w:val="ConsPlusNormal"/>
    <w:rsid w:val="00BA645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реквизиты ВТБ С-З</vt:lpstr>
    </vt:vector>
  </TitlesOfParts>
  <Company>1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реквизиты ВТБ С-З</dc:title>
  <dc:subject/>
  <dc:creator>morozova.marina</dc:creator>
  <cp:keywords/>
  <dc:description/>
  <cp:lastModifiedBy>Абдуселимова Ирада Абакаровна</cp:lastModifiedBy>
  <cp:revision>5</cp:revision>
  <cp:lastPrinted>2015-02-12T07:29:00Z</cp:lastPrinted>
  <dcterms:created xsi:type="dcterms:W3CDTF">2021-01-12T06:54:00Z</dcterms:created>
  <dcterms:modified xsi:type="dcterms:W3CDTF">2021-01-18T12:12:00Z</dcterms:modified>
</cp:coreProperties>
</file>