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34" w:type="dxa"/>
        <w:tblInd w:w="-284" w:type="dxa"/>
        <w:tblLook w:val="04A0" w:firstRow="1" w:lastRow="0" w:firstColumn="1" w:lastColumn="0" w:noHBand="0" w:noVBand="1"/>
      </w:tblPr>
      <w:tblGrid>
        <w:gridCol w:w="531"/>
        <w:gridCol w:w="1792"/>
        <w:gridCol w:w="2497"/>
        <w:gridCol w:w="1794"/>
        <w:gridCol w:w="1703"/>
        <w:gridCol w:w="1711"/>
        <w:gridCol w:w="1666"/>
        <w:gridCol w:w="1815"/>
        <w:gridCol w:w="1725"/>
      </w:tblGrid>
      <w:tr w:rsidR="00A12ACB" w:rsidRPr="00A12ACB" w:rsidTr="00DA7186">
        <w:trPr>
          <w:trHeight w:val="379"/>
        </w:trPr>
        <w:tc>
          <w:tcPr>
            <w:tcW w:w="15234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A12ACB" w:rsidRPr="00A12ACB" w:rsidRDefault="00A12ACB" w:rsidP="00A1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CB">
              <w:rPr>
                <w:rFonts w:ascii="Times New Roman" w:hAnsi="Times New Roman" w:cs="Times New Roman"/>
                <w:sz w:val="28"/>
                <w:szCs w:val="28"/>
              </w:rPr>
              <w:t>График документооборота электронных документов</w:t>
            </w:r>
          </w:p>
        </w:tc>
      </w:tr>
      <w:tr w:rsidR="00A12ACB" w:rsidRPr="00A12ACB" w:rsidTr="00DA7186">
        <w:trPr>
          <w:trHeight w:val="450"/>
        </w:trPr>
        <w:tc>
          <w:tcPr>
            <w:tcW w:w="15234" w:type="dxa"/>
            <w:gridSpan w:val="9"/>
            <w:vMerge/>
            <w:tcBorders>
              <w:top w:val="nil"/>
              <w:left w:val="nil"/>
              <w:right w:val="nil"/>
            </w:tcBorders>
            <w:hideMark/>
          </w:tcPr>
          <w:p w:rsidR="00A12ACB" w:rsidRPr="00A12ACB" w:rsidRDefault="00A12ACB">
            <w:pPr>
              <w:rPr>
                <w:rFonts w:ascii="Times New Roman" w:hAnsi="Times New Roman" w:cs="Times New Roman"/>
              </w:rPr>
            </w:pPr>
          </w:p>
        </w:tc>
      </w:tr>
      <w:tr w:rsidR="00AE478E" w:rsidRPr="00A12ACB" w:rsidTr="00DA7186">
        <w:trPr>
          <w:trHeight w:val="645"/>
        </w:trPr>
        <w:tc>
          <w:tcPr>
            <w:tcW w:w="531" w:type="dxa"/>
            <w:vMerge w:val="restart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92" w:type="dxa"/>
            <w:vMerge w:val="restart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2497" w:type="dxa"/>
            <w:vMerge w:val="restart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Должностное лицо подписывающее документ</w:t>
            </w:r>
          </w:p>
        </w:tc>
        <w:tc>
          <w:tcPr>
            <w:tcW w:w="6874" w:type="dxa"/>
            <w:gridSpan w:val="4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Составление документа</w:t>
            </w:r>
          </w:p>
        </w:tc>
        <w:tc>
          <w:tcPr>
            <w:tcW w:w="3540" w:type="dxa"/>
            <w:gridSpan w:val="2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Принятие документа к учету</w:t>
            </w:r>
          </w:p>
        </w:tc>
      </w:tr>
      <w:tr w:rsidR="00A12ACB" w:rsidRPr="00A12ACB" w:rsidTr="0035562D">
        <w:trPr>
          <w:trHeight w:val="2205"/>
        </w:trPr>
        <w:tc>
          <w:tcPr>
            <w:tcW w:w="531" w:type="dxa"/>
            <w:vMerge/>
            <w:hideMark/>
          </w:tcPr>
          <w:p w:rsidR="00A12ACB" w:rsidRPr="00A12ACB" w:rsidRDefault="00A12A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  <w:vMerge/>
            <w:hideMark/>
          </w:tcPr>
          <w:p w:rsidR="00A12ACB" w:rsidRPr="00A12ACB" w:rsidRDefault="00A12A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7" w:type="dxa"/>
            <w:vMerge/>
            <w:hideMark/>
          </w:tcPr>
          <w:p w:rsidR="00A12ACB" w:rsidRPr="00A12ACB" w:rsidRDefault="00A12A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4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Ответственный за подготовку решения</w:t>
            </w:r>
          </w:p>
        </w:tc>
        <w:tc>
          <w:tcPr>
            <w:tcW w:w="1703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Вид представления документа</w:t>
            </w:r>
          </w:p>
        </w:tc>
        <w:tc>
          <w:tcPr>
            <w:tcW w:w="1711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Срок формирования решения</w:t>
            </w:r>
          </w:p>
        </w:tc>
        <w:tc>
          <w:tcPr>
            <w:tcW w:w="1666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Срок направления информации/ рассмотрения/ согласования/ утверждения документа</w:t>
            </w:r>
          </w:p>
        </w:tc>
        <w:tc>
          <w:tcPr>
            <w:tcW w:w="1815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Срок обработки/ представления/ преобразования информации</w:t>
            </w:r>
          </w:p>
        </w:tc>
        <w:tc>
          <w:tcPr>
            <w:tcW w:w="1725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Результат обработки</w:t>
            </w:r>
          </w:p>
        </w:tc>
      </w:tr>
      <w:tr w:rsidR="00A12ACB" w:rsidRPr="00A12ACB" w:rsidTr="0035562D">
        <w:trPr>
          <w:trHeight w:val="300"/>
        </w:trPr>
        <w:tc>
          <w:tcPr>
            <w:tcW w:w="531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92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97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94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3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11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66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15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25" w:type="dxa"/>
            <w:hideMark/>
          </w:tcPr>
          <w:p w:rsidR="00A12ACB" w:rsidRPr="00A12ACB" w:rsidRDefault="00A12ACB" w:rsidP="00A12ACB">
            <w:pPr>
              <w:rPr>
                <w:rFonts w:ascii="Times New Roman" w:hAnsi="Times New Roman" w:cs="Times New Roman"/>
                <w:b/>
                <w:bCs/>
              </w:rPr>
            </w:pPr>
            <w:r w:rsidRPr="00A12AC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DA7186" w:rsidRPr="00A12ACB" w:rsidTr="0035562D">
        <w:trPr>
          <w:trHeight w:val="1225"/>
        </w:trPr>
        <w:tc>
          <w:tcPr>
            <w:tcW w:w="531" w:type="dxa"/>
            <w:vMerge w:val="restart"/>
            <w:tcBorders>
              <w:bottom w:val="single" w:sz="4" w:space="0" w:color="auto"/>
            </w:tcBorders>
            <w:hideMark/>
          </w:tcPr>
          <w:p w:rsidR="00DA7186" w:rsidRPr="00A12ACB" w:rsidRDefault="00DA7186" w:rsidP="00A12ACB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vMerge w:val="restart"/>
            <w:tcBorders>
              <w:bottom w:val="single" w:sz="4" w:space="0" w:color="auto"/>
            </w:tcBorders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>Решение о командировании на территории Российской Федерации (ОКУД 0504512)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794" w:type="dxa"/>
            <w:vMerge w:val="restart"/>
            <w:tcBorders>
              <w:bottom w:val="single" w:sz="4" w:space="0" w:color="auto"/>
            </w:tcBorders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>Подотчетное лицо/ уполномоченное лицо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>Не менее чем за 7 дней до отъезда работника в командировку в СЭД «</w:t>
            </w:r>
            <w:proofErr w:type="spellStart"/>
            <w:r w:rsidRPr="00A12ACB">
              <w:rPr>
                <w:rFonts w:ascii="Times New Roman" w:hAnsi="Times New Roman" w:cs="Times New Roman"/>
              </w:rPr>
              <w:t>Директум</w:t>
            </w:r>
            <w:proofErr w:type="spellEnd"/>
            <w:r w:rsidRPr="00A12A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  <w:vMerge w:val="restart"/>
            <w:tcBorders>
              <w:bottom w:val="single" w:sz="4" w:space="0" w:color="auto"/>
            </w:tcBorders>
            <w:hideMark/>
          </w:tcPr>
          <w:p w:rsidR="00DA7186" w:rsidRPr="00A12ACB" w:rsidRDefault="00225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одного рабочего дня</w:t>
            </w:r>
          </w:p>
        </w:tc>
        <w:tc>
          <w:tcPr>
            <w:tcW w:w="1815" w:type="dxa"/>
            <w:vMerge w:val="restart"/>
            <w:tcBorders>
              <w:bottom w:val="single" w:sz="4" w:space="0" w:color="auto"/>
            </w:tcBorders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>Не позднее следующего рабочего дня со дня получения документа</w:t>
            </w:r>
          </w:p>
        </w:tc>
        <w:tc>
          <w:tcPr>
            <w:tcW w:w="1725" w:type="dxa"/>
            <w:vMerge w:val="restart"/>
            <w:tcBorders>
              <w:bottom w:val="single" w:sz="4" w:space="0" w:color="auto"/>
            </w:tcBorders>
            <w:hideMark/>
          </w:tcPr>
          <w:p w:rsidR="00DA7186" w:rsidRPr="00A12ACB" w:rsidRDefault="00DA7186" w:rsidP="003B5807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>Отражение факта хозяйственной жизни в учете и в Журнале операций (ОКУД 0504071)</w:t>
            </w:r>
          </w:p>
        </w:tc>
      </w:tr>
      <w:tr w:rsidR="00DA7186" w:rsidRPr="00A12ACB" w:rsidTr="00DA7186">
        <w:trPr>
          <w:trHeight w:val="980"/>
        </w:trPr>
        <w:tc>
          <w:tcPr>
            <w:tcW w:w="531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hideMark/>
          </w:tcPr>
          <w:p w:rsidR="00DA7186" w:rsidRDefault="00DA7186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  <w:p w:rsidR="002D49EA" w:rsidRPr="00A12ACB" w:rsidRDefault="002D4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hideMark/>
          </w:tcPr>
          <w:p w:rsidR="00DA7186" w:rsidRPr="00A12ACB" w:rsidRDefault="00DA7186" w:rsidP="003B5807">
            <w:pPr>
              <w:rPr>
                <w:rFonts w:ascii="Times New Roman" w:hAnsi="Times New Roman" w:cs="Times New Roman"/>
              </w:rPr>
            </w:pPr>
          </w:p>
        </w:tc>
      </w:tr>
      <w:tr w:rsidR="00DA7186" w:rsidRPr="00A12ACB" w:rsidTr="00DA7186">
        <w:trPr>
          <w:trHeight w:val="645"/>
        </w:trPr>
        <w:tc>
          <w:tcPr>
            <w:tcW w:w="531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hideMark/>
          </w:tcPr>
          <w:p w:rsidR="00DA7186" w:rsidRDefault="00DA7186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>Руководитель/и лицевого счета</w:t>
            </w:r>
          </w:p>
          <w:p w:rsidR="002D49EA" w:rsidRDefault="002D49EA">
            <w:pPr>
              <w:rPr>
                <w:rFonts w:ascii="Times New Roman" w:hAnsi="Times New Roman" w:cs="Times New Roman"/>
              </w:rPr>
            </w:pPr>
          </w:p>
          <w:p w:rsidR="002D49EA" w:rsidRPr="00A12ACB" w:rsidRDefault="002D4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hideMark/>
          </w:tcPr>
          <w:p w:rsidR="00DA7186" w:rsidRPr="00A12ACB" w:rsidRDefault="00DA7186" w:rsidP="003B5807">
            <w:pPr>
              <w:rPr>
                <w:rFonts w:ascii="Times New Roman" w:hAnsi="Times New Roman" w:cs="Times New Roman"/>
              </w:rPr>
            </w:pPr>
          </w:p>
        </w:tc>
      </w:tr>
      <w:tr w:rsidR="00DA7186" w:rsidRPr="00A12ACB" w:rsidTr="00DA7186">
        <w:trPr>
          <w:trHeight w:val="630"/>
        </w:trPr>
        <w:tc>
          <w:tcPr>
            <w:tcW w:w="531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>Управление персонала</w:t>
            </w:r>
          </w:p>
        </w:tc>
        <w:tc>
          <w:tcPr>
            <w:tcW w:w="1794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</w:tr>
      <w:tr w:rsidR="00DA7186" w:rsidRPr="00A12ACB" w:rsidTr="00DA7186">
        <w:trPr>
          <w:trHeight w:val="945"/>
        </w:trPr>
        <w:tc>
          <w:tcPr>
            <w:tcW w:w="531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94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</w:tr>
      <w:tr w:rsidR="00DA7186" w:rsidRPr="00A12ACB" w:rsidTr="00DA7186">
        <w:trPr>
          <w:trHeight w:val="945"/>
        </w:trPr>
        <w:tc>
          <w:tcPr>
            <w:tcW w:w="531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  <w:r w:rsidRPr="00A12ACB">
              <w:rPr>
                <w:rFonts w:ascii="Times New Roman" w:hAnsi="Times New Roman" w:cs="Times New Roman"/>
              </w:rPr>
              <w:t xml:space="preserve"> Управление бухгалтерского учета</w:t>
            </w:r>
          </w:p>
        </w:tc>
        <w:tc>
          <w:tcPr>
            <w:tcW w:w="1794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</w:tr>
      <w:tr w:rsidR="00DA7186" w:rsidRPr="00A12ACB" w:rsidTr="00DA7186">
        <w:trPr>
          <w:trHeight w:val="630"/>
        </w:trPr>
        <w:tc>
          <w:tcPr>
            <w:tcW w:w="531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hideMark/>
          </w:tcPr>
          <w:p w:rsidR="00DA7186" w:rsidRDefault="00DA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Ректор/уполномоченное лицо</w:t>
            </w:r>
          </w:p>
          <w:p w:rsidR="002D49EA" w:rsidRDefault="002D49EA">
            <w:pPr>
              <w:rPr>
                <w:rFonts w:ascii="Times New Roman" w:hAnsi="Times New Roman" w:cs="Times New Roman"/>
              </w:rPr>
            </w:pPr>
          </w:p>
          <w:p w:rsidR="002D49EA" w:rsidRPr="00A12ACB" w:rsidRDefault="002D4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hideMark/>
          </w:tcPr>
          <w:p w:rsidR="00DA7186" w:rsidRPr="00A12ACB" w:rsidRDefault="00DA7186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 w:val="restart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2" w:type="dxa"/>
            <w:vMerge w:val="restart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Решение о командировании на территорию иностранного государства (ОКУД 0504515)</w:t>
            </w:r>
          </w:p>
        </w:tc>
        <w:tc>
          <w:tcPr>
            <w:tcW w:w="2497" w:type="dxa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794" w:type="dxa"/>
            <w:vMerge w:val="restart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Подотчетное лицо/ уполномоченное лицо</w:t>
            </w:r>
          </w:p>
        </w:tc>
        <w:tc>
          <w:tcPr>
            <w:tcW w:w="1703" w:type="dxa"/>
            <w:vMerge w:val="restart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711" w:type="dxa"/>
            <w:vMerge w:val="restart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Не менее чем за 7 дней до отъезда работника в командировку в СЭД «</w:t>
            </w:r>
            <w:proofErr w:type="spellStart"/>
            <w:r w:rsidRPr="00176BFE">
              <w:rPr>
                <w:rFonts w:ascii="Times New Roman" w:hAnsi="Times New Roman" w:cs="Times New Roman"/>
              </w:rPr>
              <w:t>Директум</w:t>
            </w:r>
            <w:proofErr w:type="spellEnd"/>
            <w:r w:rsidRPr="00176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  <w:vMerge w:val="restart"/>
          </w:tcPr>
          <w:p w:rsidR="0035562D" w:rsidRPr="00176BFE" w:rsidRDefault="00225B18" w:rsidP="00355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одного рабочего дня</w:t>
            </w:r>
          </w:p>
        </w:tc>
        <w:tc>
          <w:tcPr>
            <w:tcW w:w="1815" w:type="dxa"/>
            <w:vMerge w:val="restart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Не позднее следующего рабочего дня со дня получения документа</w:t>
            </w:r>
          </w:p>
        </w:tc>
        <w:tc>
          <w:tcPr>
            <w:tcW w:w="1725" w:type="dxa"/>
            <w:vMerge w:val="restart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Отражение факта хозяйственной жизни в учете и в Журнале операций (ОКУД 0504071)</w:t>
            </w: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1794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Руководитель/и лицевого счета</w:t>
            </w:r>
          </w:p>
        </w:tc>
        <w:tc>
          <w:tcPr>
            <w:tcW w:w="1794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Управление персонала</w:t>
            </w:r>
          </w:p>
        </w:tc>
        <w:tc>
          <w:tcPr>
            <w:tcW w:w="1794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94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 xml:space="preserve"> Управление бухгалтерского учета</w:t>
            </w:r>
          </w:p>
        </w:tc>
        <w:tc>
          <w:tcPr>
            <w:tcW w:w="1794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Управление международного сотрудничества</w:t>
            </w:r>
          </w:p>
        </w:tc>
        <w:tc>
          <w:tcPr>
            <w:tcW w:w="1794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 w:rsidRPr="00176BFE">
              <w:rPr>
                <w:rFonts w:ascii="Times New Roman" w:hAnsi="Times New Roman" w:cs="Times New Roman"/>
              </w:rPr>
              <w:t>Спецотдел</w:t>
            </w:r>
          </w:p>
        </w:tc>
        <w:tc>
          <w:tcPr>
            <w:tcW w:w="1794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Ректор/уполномоченное лицо</w:t>
            </w:r>
          </w:p>
        </w:tc>
        <w:tc>
          <w:tcPr>
            <w:tcW w:w="1794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176BFE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 w:val="restart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vMerge w:val="restart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 w:rsidRPr="00ED779C">
              <w:rPr>
                <w:rFonts w:ascii="Times New Roman" w:hAnsi="Times New Roman" w:cs="Times New Roman"/>
              </w:rPr>
              <w:t>Изменение решения о командировании на территории Российской Федерации (ОКУД 0504513)</w:t>
            </w:r>
          </w:p>
        </w:tc>
        <w:tc>
          <w:tcPr>
            <w:tcW w:w="2497" w:type="dxa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 w:rsidRPr="00ED779C"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794" w:type="dxa"/>
            <w:vMerge w:val="restart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 w:rsidRPr="00ED779C">
              <w:rPr>
                <w:rFonts w:ascii="Times New Roman" w:hAnsi="Times New Roman" w:cs="Times New Roman"/>
              </w:rPr>
              <w:t>Подотчетное лицо/ уполномоченное лицо</w:t>
            </w:r>
          </w:p>
        </w:tc>
        <w:tc>
          <w:tcPr>
            <w:tcW w:w="1703" w:type="dxa"/>
            <w:vMerge w:val="restart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 w:rsidRPr="00ED779C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711" w:type="dxa"/>
            <w:vMerge w:val="restart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 w:rsidRPr="00ED779C">
              <w:rPr>
                <w:rFonts w:ascii="Times New Roman" w:hAnsi="Times New Roman" w:cs="Times New Roman"/>
              </w:rPr>
              <w:t>Не менее чем за 1день до окончания командировки в СЭД «</w:t>
            </w:r>
            <w:proofErr w:type="spellStart"/>
            <w:r w:rsidRPr="00ED779C">
              <w:rPr>
                <w:rFonts w:ascii="Times New Roman" w:hAnsi="Times New Roman" w:cs="Times New Roman"/>
              </w:rPr>
              <w:t>Директум</w:t>
            </w:r>
            <w:proofErr w:type="spellEnd"/>
            <w:r w:rsidRPr="00ED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  <w:vMerge w:val="restart"/>
          </w:tcPr>
          <w:p w:rsidR="0035562D" w:rsidRPr="00ED779C" w:rsidRDefault="00225B18" w:rsidP="00355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одного рабочего дня</w:t>
            </w:r>
          </w:p>
        </w:tc>
        <w:tc>
          <w:tcPr>
            <w:tcW w:w="1815" w:type="dxa"/>
            <w:vMerge w:val="restart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 w:rsidRPr="00ED779C">
              <w:rPr>
                <w:rFonts w:ascii="Times New Roman" w:hAnsi="Times New Roman" w:cs="Times New Roman"/>
              </w:rPr>
              <w:t>Не позднее следующего рабочего дня со дня получения документа</w:t>
            </w:r>
          </w:p>
        </w:tc>
        <w:tc>
          <w:tcPr>
            <w:tcW w:w="1725" w:type="dxa"/>
            <w:vMerge w:val="restart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 w:rsidRPr="00ED779C">
              <w:rPr>
                <w:rFonts w:ascii="Times New Roman" w:hAnsi="Times New Roman" w:cs="Times New Roman"/>
              </w:rPr>
              <w:t>Отражение факта хозяйственной жизни в учете и в Журнале операций (ОКУД 0504071)</w:t>
            </w: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 w:rsidRPr="00ED779C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1794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 w:rsidRPr="00ED779C">
              <w:rPr>
                <w:rFonts w:ascii="Times New Roman" w:hAnsi="Times New Roman" w:cs="Times New Roman"/>
              </w:rPr>
              <w:t>Руководитель/и лицевого счета</w:t>
            </w:r>
          </w:p>
        </w:tc>
        <w:tc>
          <w:tcPr>
            <w:tcW w:w="1794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 w:rsidRPr="00ED779C">
              <w:rPr>
                <w:rFonts w:ascii="Times New Roman" w:hAnsi="Times New Roman" w:cs="Times New Roman"/>
              </w:rPr>
              <w:t>Управление персонала</w:t>
            </w:r>
          </w:p>
        </w:tc>
        <w:tc>
          <w:tcPr>
            <w:tcW w:w="1794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 w:rsidRPr="00ED779C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94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  <w:r w:rsidRPr="00ED779C">
              <w:rPr>
                <w:rFonts w:ascii="Times New Roman" w:hAnsi="Times New Roman" w:cs="Times New Roman"/>
              </w:rPr>
              <w:t xml:space="preserve"> Управление бухгалтерского учета</w:t>
            </w:r>
          </w:p>
        </w:tc>
        <w:tc>
          <w:tcPr>
            <w:tcW w:w="1794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35562D" w:rsidRPr="00A12ACB" w:rsidTr="00DA7186">
        <w:trPr>
          <w:trHeight w:val="630"/>
        </w:trPr>
        <w:tc>
          <w:tcPr>
            <w:tcW w:w="531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35562D" w:rsidRDefault="0035562D" w:rsidP="00355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Ректор/уполномоченное лицо</w:t>
            </w:r>
          </w:p>
          <w:p w:rsidR="002D49EA" w:rsidRPr="00ED779C" w:rsidRDefault="002D49EA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35562D" w:rsidRPr="00ED779C" w:rsidRDefault="0035562D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 w:val="restart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92" w:type="dxa"/>
            <w:vMerge w:val="restart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Изменение решения о командировании на территорию иностранного государства (ОКУД 0504516)</w:t>
            </w:r>
          </w:p>
        </w:tc>
        <w:tc>
          <w:tcPr>
            <w:tcW w:w="2497" w:type="dxa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794" w:type="dxa"/>
            <w:vMerge w:val="restart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Подотчетное лицо/ уполномоченное лицо</w:t>
            </w:r>
          </w:p>
        </w:tc>
        <w:tc>
          <w:tcPr>
            <w:tcW w:w="1703" w:type="dxa"/>
            <w:vMerge w:val="restart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711" w:type="dxa"/>
            <w:vMerge w:val="restart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Не менее чем за 1день до окончания командировки в СЭД «</w:t>
            </w:r>
            <w:proofErr w:type="spellStart"/>
            <w:r w:rsidRPr="00A35E66">
              <w:rPr>
                <w:rFonts w:ascii="Times New Roman" w:hAnsi="Times New Roman" w:cs="Times New Roman"/>
              </w:rPr>
              <w:t>Директум</w:t>
            </w:r>
            <w:proofErr w:type="spellEnd"/>
            <w:r w:rsidRPr="00A35E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  <w:vMerge w:val="restart"/>
          </w:tcPr>
          <w:p w:rsidR="00B42298" w:rsidRPr="00A35E66" w:rsidRDefault="00225B18" w:rsidP="00355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одного рабочего дня</w:t>
            </w:r>
          </w:p>
        </w:tc>
        <w:tc>
          <w:tcPr>
            <w:tcW w:w="1815" w:type="dxa"/>
            <w:vMerge w:val="restart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Не позднее следующего рабочего дня со дня получения документа</w:t>
            </w:r>
          </w:p>
        </w:tc>
        <w:tc>
          <w:tcPr>
            <w:tcW w:w="1725" w:type="dxa"/>
            <w:vMerge w:val="restart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Отражение факта хозяйственной жизни в учете и в Журнале операций (ОКУД 0504071)</w:t>
            </w: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1794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Руководитель/и лицевого счета</w:t>
            </w:r>
          </w:p>
        </w:tc>
        <w:tc>
          <w:tcPr>
            <w:tcW w:w="1794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2D49EA">
        <w:trPr>
          <w:trHeight w:val="352"/>
        </w:trPr>
        <w:tc>
          <w:tcPr>
            <w:tcW w:w="53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Управление персонала</w:t>
            </w:r>
          </w:p>
        </w:tc>
        <w:tc>
          <w:tcPr>
            <w:tcW w:w="1794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94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 xml:space="preserve"> Управление бухгалтерского учета</w:t>
            </w:r>
          </w:p>
        </w:tc>
        <w:tc>
          <w:tcPr>
            <w:tcW w:w="1794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Управление международного сотрудничества</w:t>
            </w:r>
          </w:p>
        </w:tc>
        <w:tc>
          <w:tcPr>
            <w:tcW w:w="1794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2D49EA">
        <w:trPr>
          <w:trHeight w:val="359"/>
        </w:trPr>
        <w:tc>
          <w:tcPr>
            <w:tcW w:w="53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>Спецотдел</w:t>
            </w:r>
          </w:p>
        </w:tc>
        <w:tc>
          <w:tcPr>
            <w:tcW w:w="1794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Ректор/уполномоченное лицо</w:t>
            </w:r>
          </w:p>
        </w:tc>
        <w:tc>
          <w:tcPr>
            <w:tcW w:w="1794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A35E66" w:rsidRDefault="00B42298" w:rsidP="0035562D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 w:val="restart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2" w:type="dxa"/>
            <w:vMerge w:val="restart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Отчет о расходах подотчетного лица (ОКУД 0504520)</w:t>
            </w:r>
          </w:p>
        </w:tc>
        <w:tc>
          <w:tcPr>
            <w:tcW w:w="2497" w:type="dxa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794" w:type="dxa"/>
            <w:vMerge w:val="restart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Отдел учета расчетов и обязательств, УБУ</w:t>
            </w:r>
          </w:p>
        </w:tc>
        <w:tc>
          <w:tcPr>
            <w:tcW w:w="1703" w:type="dxa"/>
            <w:vMerge w:val="restart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1711" w:type="dxa"/>
            <w:vMerge w:val="restart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В течение трех рабочих дней 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0F4">
              <w:rPr>
                <w:rFonts w:ascii="Times New Roman" w:hAnsi="Times New Roman" w:cs="Times New Roman"/>
              </w:rPr>
              <w:t>прибытия из командировки</w:t>
            </w:r>
          </w:p>
        </w:tc>
        <w:tc>
          <w:tcPr>
            <w:tcW w:w="1666" w:type="dxa"/>
            <w:vMerge w:val="restart"/>
          </w:tcPr>
          <w:p w:rsidR="00B42298" w:rsidRPr="00DA30F4" w:rsidRDefault="00225B18" w:rsidP="00B42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одного рабочего дня</w:t>
            </w:r>
            <w:bookmarkStart w:id="0" w:name="_GoBack"/>
            <w:bookmarkEnd w:id="0"/>
          </w:p>
        </w:tc>
        <w:tc>
          <w:tcPr>
            <w:tcW w:w="1815" w:type="dxa"/>
            <w:vMerge w:val="restart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Не позднее следующего рабочего дня со дня утверждения документа</w:t>
            </w:r>
          </w:p>
        </w:tc>
        <w:tc>
          <w:tcPr>
            <w:tcW w:w="1725" w:type="dxa"/>
            <w:vMerge w:val="restart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Отражение факта хозяйственной жизни в учете и в Журнале операций (ОКУД 0504071)</w:t>
            </w: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1794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Руководитель/и лицевого счета</w:t>
            </w:r>
          </w:p>
        </w:tc>
        <w:tc>
          <w:tcPr>
            <w:tcW w:w="1794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Управление международного сотрудничества</w:t>
            </w:r>
          </w:p>
        </w:tc>
        <w:tc>
          <w:tcPr>
            <w:tcW w:w="1794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94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</w:rPr>
              <w:t xml:space="preserve"> Управление бухгалтерского учета</w:t>
            </w:r>
          </w:p>
        </w:tc>
        <w:tc>
          <w:tcPr>
            <w:tcW w:w="1794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</w:tr>
      <w:tr w:rsidR="00B42298" w:rsidRPr="00A12ACB" w:rsidTr="00DA7186">
        <w:trPr>
          <w:trHeight w:val="630"/>
        </w:trPr>
        <w:tc>
          <w:tcPr>
            <w:tcW w:w="531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Ректор/уполномоченное лицо</w:t>
            </w:r>
          </w:p>
        </w:tc>
        <w:tc>
          <w:tcPr>
            <w:tcW w:w="1794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B42298" w:rsidRPr="00DA30F4" w:rsidRDefault="00B42298" w:rsidP="00B42298">
            <w:pPr>
              <w:rPr>
                <w:rFonts w:ascii="Times New Roman" w:hAnsi="Times New Roman" w:cs="Times New Roman"/>
              </w:rPr>
            </w:pPr>
          </w:p>
        </w:tc>
      </w:tr>
      <w:tr w:rsidR="00B0398F" w:rsidRPr="00A12ACB" w:rsidTr="00861967">
        <w:trPr>
          <w:trHeight w:val="630"/>
        </w:trPr>
        <w:tc>
          <w:tcPr>
            <w:tcW w:w="15234" w:type="dxa"/>
            <w:gridSpan w:val="9"/>
          </w:tcPr>
          <w:p w:rsidR="00B0398F" w:rsidRPr="00DA30F4" w:rsidRDefault="00B0398F" w:rsidP="00B42298">
            <w:pPr>
              <w:rPr>
                <w:rFonts w:ascii="Times New Roman" w:hAnsi="Times New Roman" w:cs="Times New Roman"/>
              </w:rPr>
            </w:pPr>
            <w:r w:rsidRPr="00DA30F4">
              <w:rPr>
                <w:rFonts w:ascii="Times New Roman" w:hAnsi="Times New Roman" w:cs="Times New Roman"/>
                <w:i/>
                <w:iCs/>
              </w:rPr>
              <w:t>*Примечание.</w:t>
            </w:r>
            <w:r w:rsidRPr="00DA30F4">
              <w:rPr>
                <w:rFonts w:ascii="Times New Roman" w:hAnsi="Times New Roman" w:cs="Times New Roman"/>
              </w:rPr>
              <w:t xml:space="preserve"> В случае возврата проекта решения на доработку для исправления замечаний любым из согласующих, документ возвращается подотчетному лицу/уполномоченному лицу. После исправления замечаний проект отправляется по типовому маршруту (столбец 3).</w:t>
            </w:r>
          </w:p>
        </w:tc>
      </w:tr>
    </w:tbl>
    <w:p w:rsidR="00176BFE" w:rsidRPr="00DA30F4" w:rsidRDefault="00176BFE" w:rsidP="00DA30F4"/>
    <w:sectPr w:rsidR="00176BFE" w:rsidRPr="00DA30F4" w:rsidSect="002D49E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B1"/>
    <w:rsid w:val="00176BFE"/>
    <w:rsid w:val="00225B18"/>
    <w:rsid w:val="002D49EA"/>
    <w:rsid w:val="0035562D"/>
    <w:rsid w:val="00566F37"/>
    <w:rsid w:val="005975B1"/>
    <w:rsid w:val="005D3C96"/>
    <w:rsid w:val="00951C83"/>
    <w:rsid w:val="00A12ACB"/>
    <w:rsid w:val="00A35E66"/>
    <w:rsid w:val="00AE478E"/>
    <w:rsid w:val="00B0398F"/>
    <w:rsid w:val="00B42298"/>
    <w:rsid w:val="00DA30F4"/>
    <w:rsid w:val="00DA7186"/>
    <w:rsid w:val="00E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FC21"/>
  <w15:chartTrackingRefBased/>
  <w15:docId w15:val="{F2D481BF-07EE-4FF1-8CD2-CFC74B20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Атишева Нина Михайловна</cp:lastModifiedBy>
  <cp:revision>13</cp:revision>
  <dcterms:created xsi:type="dcterms:W3CDTF">2022-12-29T06:02:00Z</dcterms:created>
  <dcterms:modified xsi:type="dcterms:W3CDTF">2023-01-09T08:36:00Z</dcterms:modified>
</cp:coreProperties>
</file>