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E89A" w14:textId="77777777" w:rsidR="002947F5" w:rsidRDefault="008F081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 что необходимо обратить ВНИМАНИЕ при реализации проекта РНФ:</w:t>
      </w:r>
    </w:p>
    <w:p w14:paraId="011A4274" w14:textId="77777777" w:rsidR="002947F5" w:rsidRDefault="008F08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Командировки и публикации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часть возвратов средств связана именно с командировками)</w:t>
      </w:r>
    </w:p>
    <w:p w14:paraId="6773FBD5" w14:textId="77777777" w:rsidR="002947F5" w:rsidRPr="00A54315" w:rsidRDefault="008F0813" w:rsidP="00A543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 xml:space="preserve">При подготовке отчетов и </w:t>
      </w:r>
      <w:r w:rsidR="009307CC" w:rsidRPr="00A54315">
        <w:rPr>
          <w:rFonts w:ascii="Times New Roman" w:hAnsi="Times New Roman" w:cs="Times New Roman"/>
          <w:sz w:val="24"/>
          <w:szCs w:val="24"/>
        </w:rPr>
        <w:t>проверках</w:t>
      </w:r>
      <w:r w:rsidRPr="00A54315">
        <w:rPr>
          <w:rFonts w:ascii="Times New Roman" w:hAnsi="Times New Roman" w:cs="Times New Roman"/>
          <w:sz w:val="24"/>
          <w:szCs w:val="24"/>
        </w:rPr>
        <w:t xml:space="preserve"> РНФ всегда необходимо предоставление первичных документов по ним, вплоть до программ конференций и публикаций.</w:t>
      </w:r>
    </w:p>
    <w:p w14:paraId="67911436" w14:textId="77777777" w:rsidR="002947F5" w:rsidRPr="00A54315" w:rsidRDefault="008F0813" w:rsidP="00A543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Тематика доклада должна совпадать с темой проекта РНФ, в рамках которого данный доклад делается.</w:t>
      </w:r>
    </w:p>
    <w:p w14:paraId="43C14E42" w14:textId="77777777" w:rsidR="002947F5" w:rsidRPr="00A54315" w:rsidRDefault="008F0813" w:rsidP="00A543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Сроки командировки должны совпадать с датами проведения мероприятия/конференции -запрещается приезжать раньше/уезжать позже.</w:t>
      </w:r>
    </w:p>
    <w:p w14:paraId="69E4105E" w14:textId="77777777" w:rsidR="002947F5" w:rsidRPr="00A54315" w:rsidRDefault="008F0813" w:rsidP="00A543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С одним докладом может поехать только один человек.</w:t>
      </w:r>
    </w:p>
    <w:p w14:paraId="6D54D08B" w14:textId="77777777" w:rsidR="002947F5" w:rsidRPr="00A54315" w:rsidRDefault="008F0813" w:rsidP="00A543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Нельзя оплачивать оргвзнос за участие в конференции и публикацию доклада за коллегу со своей банковской картой.</w:t>
      </w:r>
    </w:p>
    <w:p w14:paraId="69D16200" w14:textId="77777777" w:rsidR="002947F5" w:rsidRPr="00A54315" w:rsidRDefault="008F0813" w:rsidP="00A543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В публикациях статей обязательна ссылка на соглашение.</w:t>
      </w:r>
    </w:p>
    <w:p w14:paraId="20A97D6F" w14:textId="77777777" w:rsidR="002947F5" w:rsidRDefault="008F081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Вознаграждение</w:t>
      </w:r>
    </w:p>
    <w:p w14:paraId="213DC03A" w14:textId="77777777" w:rsidR="002947F5" w:rsidRPr="00A54315" w:rsidRDefault="008F0813" w:rsidP="00A543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 xml:space="preserve">Всегда необходимо отслеживать пропорцию выплат руководителю и молодым членам коллектива в </w:t>
      </w:r>
      <w:r w:rsidR="009307CC" w:rsidRPr="00A54315">
        <w:rPr>
          <w:rFonts w:ascii="Times New Roman" w:hAnsi="Times New Roman" w:cs="Times New Roman"/>
          <w:sz w:val="24"/>
          <w:szCs w:val="24"/>
        </w:rPr>
        <w:t>соответствии</w:t>
      </w:r>
      <w:r w:rsidRPr="00A54315">
        <w:rPr>
          <w:rFonts w:ascii="Times New Roman" w:hAnsi="Times New Roman" w:cs="Times New Roman"/>
          <w:sz w:val="24"/>
          <w:szCs w:val="24"/>
        </w:rPr>
        <w:t xml:space="preserve"> с условиями соглашения. ОФЭАУ НИОКР не ведет учет по людям (это задача руководителя проекта).</w:t>
      </w:r>
    </w:p>
    <w:p w14:paraId="59042DB0" w14:textId="77777777" w:rsidR="002947F5" w:rsidRPr="00A54315" w:rsidRDefault="008F0813" w:rsidP="00A543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Компенсация при увольнении и отпускные выплаты в вузе формируются пропорционально ИЗ ВСЕХ источников финансирования, поэтому в июне (когда ППС идут в отпуск) и в конце года (при увольнении) могут возникать незапланированные выплаты. В связи с этим необходимо изначально закладывать небольшой резерв для возможности корректировки пропорций выплат.</w:t>
      </w:r>
    </w:p>
    <w:p w14:paraId="105990C2" w14:textId="77777777" w:rsidR="002947F5" w:rsidRPr="00A54315" w:rsidRDefault="008F0813" w:rsidP="00A543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 xml:space="preserve">Выплаты по РНФ </w:t>
      </w:r>
      <w:r w:rsidR="009307CC">
        <w:rPr>
          <w:rFonts w:ascii="Times New Roman" w:hAnsi="Times New Roman" w:cs="Times New Roman"/>
          <w:sz w:val="24"/>
          <w:szCs w:val="24"/>
        </w:rPr>
        <w:t>ч</w:t>
      </w:r>
      <w:r w:rsidRPr="00A54315">
        <w:rPr>
          <w:rFonts w:ascii="Times New Roman" w:hAnsi="Times New Roman" w:cs="Times New Roman"/>
          <w:sz w:val="24"/>
          <w:szCs w:val="24"/>
        </w:rPr>
        <w:t>ленам научного коллектива оформляются через трудоустройство или оформление надбавок за дополн</w:t>
      </w:r>
      <w:r w:rsidR="009307CC">
        <w:rPr>
          <w:rFonts w:ascii="Times New Roman" w:hAnsi="Times New Roman" w:cs="Times New Roman"/>
          <w:sz w:val="24"/>
          <w:szCs w:val="24"/>
        </w:rPr>
        <w:t>ительн</w:t>
      </w:r>
      <w:r w:rsidRPr="00A54315">
        <w:rPr>
          <w:rFonts w:ascii="Times New Roman" w:hAnsi="Times New Roman" w:cs="Times New Roman"/>
          <w:sz w:val="24"/>
          <w:szCs w:val="24"/>
        </w:rPr>
        <w:t>ые работы (для ППС обязательно).</w:t>
      </w:r>
    </w:p>
    <w:p w14:paraId="57131175" w14:textId="77777777" w:rsidR="002947F5" w:rsidRPr="00A54315" w:rsidRDefault="008F0813" w:rsidP="00A543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Руководитель гранта должен помнить, что, выводя работников из состава научного коллектива, необходимо в этот момент так же предоставить служебную записку об отмене надбавок с проекта РНФ. Это не происходит автоматически.</w:t>
      </w:r>
    </w:p>
    <w:p w14:paraId="11918B13" w14:textId="553B9D8C" w:rsidR="002947F5" w:rsidRDefault="008F0813" w:rsidP="00A543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5">
        <w:rPr>
          <w:rFonts w:ascii="Times New Roman" w:hAnsi="Times New Roman" w:cs="Times New Roman"/>
          <w:sz w:val="24"/>
          <w:szCs w:val="24"/>
        </w:rPr>
        <w:t>Руководителю необходимо следить за сроками составления приказов о включении/ исключении работников в научный коллектив и рабочую группу, в том числе и о смене их должностей.</w:t>
      </w:r>
    </w:p>
    <w:p w14:paraId="6B17E111" w14:textId="33C70870" w:rsidR="00536603" w:rsidRPr="00536603" w:rsidRDefault="00536603" w:rsidP="00A543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36603">
        <w:rPr>
          <w:rFonts w:ascii="Times New Roman" w:hAnsi="Times New Roman" w:cs="Times New Roman"/>
          <w:sz w:val="24"/>
          <w:szCs w:val="24"/>
          <w:highlight w:val="yellow"/>
        </w:rPr>
        <w:t xml:space="preserve">Переход члена научного коллектива из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категории </w:t>
      </w:r>
      <w:r w:rsidRPr="00536603">
        <w:rPr>
          <w:rFonts w:ascii="Times New Roman" w:hAnsi="Times New Roman" w:cs="Times New Roman"/>
          <w:sz w:val="24"/>
          <w:szCs w:val="24"/>
          <w:highlight w:val="yellow"/>
        </w:rPr>
        <w:t>"молод</w:t>
      </w:r>
      <w:r>
        <w:rPr>
          <w:rFonts w:ascii="Times New Roman" w:hAnsi="Times New Roman" w:cs="Times New Roman"/>
          <w:sz w:val="24"/>
          <w:szCs w:val="24"/>
          <w:highlight w:val="yellow"/>
        </w:rPr>
        <w:t>ой</w:t>
      </w:r>
      <w:r w:rsidRPr="00536603">
        <w:rPr>
          <w:rFonts w:ascii="Times New Roman" w:hAnsi="Times New Roman" w:cs="Times New Roman"/>
          <w:sz w:val="24"/>
          <w:szCs w:val="24"/>
          <w:highlight w:val="yellow"/>
        </w:rPr>
        <w:t>" в "немолодо</w:t>
      </w:r>
      <w:r>
        <w:rPr>
          <w:rFonts w:ascii="Times New Roman" w:hAnsi="Times New Roman" w:cs="Times New Roman"/>
          <w:sz w:val="24"/>
          <w:szCs w:val="24"/>
          <w:highlight w:val="yellow"/>
        </w:rPr>
        <w:t>й</w:t>
      </w:r>
      <w:r w:rsidRPr="00536603">
        <w:rPr>
          <w:rFonts w:ascii="Times New Roman" w:hAnsi="Times New Roman" w:cs="Times New Roman"/>
          <w:sz w:val="24"/>
          <w:szCs w:val="24"/>
          <w:highlight w:val="yellow"/>
        </w:rPr>
        <w:t xml:space="preserve">" в соответствии с условиями предоставления гранта контролируется руководителем </w:t>
      </w:r>
      <w:r>
        <w:rPr>
          <w:rFonts w:ascii="Times New Roman" w:hAnsi="Times New Roman" w:cs="Times New Roman"/>
          <w:sz w:val="24"/>
          <w:szCs w:val="24"/>
          <w:highlight w:val="yellow"/>
        </w:rPr>
        <w:t>гранта</w:t>
      </w:r>
      <w:r w:rsidRPr="00536603">
        <w:rPr>
          <w:rFonts w:ascii="Times New Roman" w:hAnsi="Times New Roman" w:cs="Times New Roman"/>
          <w:sz w:val="24"/>
          <w:szCs w:val="24"/>
          <w:highlight w:val="yellow"/>
        </w:rPr>
        <w:t>. ОФЭАУ НИОКР не имеет доступа к возрастному составу участников научного коллектива</w:t>
      </w:r>
      <w:r w:rsidR="007C6376">
        <w:rPr>
          <w:rFonts w:ascii="Times New Roman" w:hAnsi="Times New Roman" w:cs="Times New Roman"/>
          <w:sz w:val="24"/>
          <w:szCs w:val="24"/>
          <w:highlight w:val="yellow"/>
        </w:rPr>
        <w:t xml:space="preserve"> (п. 2.6.3 Соглашения)</w:t>
      </w:r>
    </w:p>
    <w:p w14:paraId="17911C04" w14:textId="77777777" w:rsidR="002947F5" w:rsidRDefault="008F081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</w:p>
    <w:p w14:paraId="34EC7D33" w14:textId="77777777" w:rsidR="002947F5" w:rsidRDefault="008F08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грантов РНФ осуществляется закупка ТОЛЬКО специального оборудования.</w:t>
      </w:r>
    </w:p>
    <w:p w14:paraId="6F8BECC2" w14:textId="77777777" w:rsidR="002947F5" w:rsidRDefault="008F08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РНФ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НЕ допускает:</w:t>
      </w:r>
    </w:p>
    <w:p w14:paraId="6606C982" w14:textId="77777777" w:rsidR="002947F5" w:rsidRDefault="008F0813" w:rsidP="00A54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текущего ремонта помещений и оборудования (только модернизация);</w:t>
      </w:r>
    </w:p>
    <w:p w14:paraId="2D6D63F5" w14:textId="77777777" w:rsidR="002947F5" w:rsidRDefault="008F0813" w:rsidP="00A54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продление действия закупленных ранее (не за счет РНФ) лицензий, подписок или закупка ПО и/или подписки на университет в целом;</w:t>
      </w:r>
    </w:p>
    <w:p w14:paraId="58A07EC7" w14:textId="22BDB7A9" w:rsidR="002947F5" w:rsidRDefault="008F0813" w:rsidP="00A54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</w:t>
      </w:r>
      <w:r w:rsidR="00C4242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публикаций, выполненных не в ходе реализации Проекта (например, вышедших до подписания соглашения) или не по тематике Проекта.</w:t>
      </w:r>
    </w:p>
    <w:p w14:paraId="202C6ACB" w14:textId="7E73485A" w:rsidR="002947F5" w:rsidRDefault="008F0813" w:rsidP="00A543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</w:t>
      </w:r>
      <w:r w:rsidR="00C4242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офисной мебели, канцелярии, бумаги и т.п.</w:t>
      </w:r>
    </w:p>
    <w:p w14:paraId="17055265" w14:textId="26584B03" w:rsidR="002947F5" w:rsidRPr="00C42425" w:rsidRDefault="008F0813" w:rsidP="00C4242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425">
        <w:rPr>
          <w:rFonts w:ascii="Times New Roman" w:hAnsi="Times New Roman" w:cs="Times New Roman"/>
          <w:sz w:val="24"/>
          <w:szCs w:val="24"/>
        </w:rPr>
        <w:t>расходы на приобретение компьютерной техники, ПО, необходимость которых не обусловлена созданием новых рабочих</w:t>
      </w:r>
      <w:r w:rsidR="00C42425">
        <w:rPr>
          <w:rFonts w:ascii="Times New Roman" w:hAnsi="Times New Roman" w:cs="Times New Roman"/>
          <w:sz w:val="24"/>
          <w:szCs w:val="24"/>
        </w:rPr>
        <w:t xml:space="preserve"> </w:t>
      </w:r>
      <w:r w:rsidRPr="00C42425">
        <w:rPr>
          <w:rFonts w:ascii="Times New Roman" w:hAnsi="Times New Roman" w:cs="Times New Roman"/>
          <w:sz w:val="24"/>
          <w:szCs w:val="24"/>
        </w:rPr>
        <w:t>мест, предусмотренных условиями</w:t>
      </w:r>
      <w:r w:rsidR="00C42425">
        <w:rPr>
          <w:rFonts w:ascii="Times New Roman" w:hAnsi="Times New Roman" w:cs="Times New Roman"/>
          <w:sz w:val="24"/>
          <w:szCs w:val="24"/>
        </w:rPr>
        <w:t xml:space="preserve"> </w:t>
      </w:r>
      <w:r w:rsidRPr="00C42425">
        <w:rPr>
          <w:rFonts w:ascii="Times New Roman" w:hAnsi="Times New Roman" w:cs="Times New Roman"/>
          <w:sz w:val="24"/>
          <w:szCs w:val="24"/>
        </w:rPr>
        <w:t>соглашения</w:t>
      </w:r>
    </w:p>
    <w:p w14:paraId="4236B84B" w14:textId="77777777" w:rsidR="002947F5" w:rsidRDefault="002947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8F9A6" w14:textId="77777777" w:rsidR="002947F5" w:rsidRDefault="008F0813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всех документах, связанных с грантом, должна быть виза руководителя соглашения, в том числе на изменении штатного расписания, приказе о командировке.</w:t>
      </w:r>
    </w:p>
    <w:sectPr w:rsidR="002947F5" w:rsidSect="00ED6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EE37" w14:textId="77777777" w:rsidR="00A31621" w:rsidRDefault="00A31621">
      <w:pPr>
        <w:spacing w:line="240" w:lineRule="auto"/>
      </w:pPr>
      <w:r>
        <w:separator/>
      </w:r>
    </w:p>
  </w:endnote>
  <w:endnote w:type="continuationSeparator" w:id="0">
    <w:p w14:paraId="364347D2" w14:textId="77777777" w:rsidR="00A31621" w:rsidRDefault="00A31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A669" w14:textId="77777777" w:rsidR="00A31621" w:rsidRDefault="00A31621">
      <w:pPr>
        <w:spacing w:after="0"/>
      </w:pPr>
      <w:r>
        <w:separator/>
      </w:r>
    </w:p>
  </w:footnote>
  <w:footnote w:type="continuationSeparator" w:id="0">
    <w:p w14:paraId="38E46014" w14:textId="77777777" w:rsidR="00A31621" w:rsidRDefault="00A316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AC9"/>
    <w:multiLevelType w:val="multilevel"/>
    <w:tmpl w:val="030E6E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0B06"/>
    <w:multiLevelType w:val="hybridMultilevel"/>
    <w:tmpl w:val="2092D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4D5"/>
    <w:multiLevelType w:val="multilevel"/>
    <w:tmpl w:val="CC92B1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EB3"/>
    <w:multiLevelType w:val="hybridMultilevel"/>
    <w:tmpl w:val="F610641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5C"/>
    <w:rsid w:val="00250A32"/>
    <w:rsid w:val="002947F5"/>
    <w:rsid w:val="003323EA"/>
    <w:rsid w:val="0051420B"/>
    <w:rsid w:val="00536603"/>
    <w:rsid w:val="00556AD8"/>
    <w:rsid w:val="00590F5C"/>
    <w:rsid w:val="005F1083"/>
    <w:rsid w:val="006052DA"/>
    <w:rsid w:val="00672316"/>
    <w:rsid w:val="007C6376"/>
    <w:rsid w:val="008E6567"/>
    <w:rsid w:val="008F0813"/>
    <w:rsid w:val="009307CC"/>
    <w:rsid w:val="009B4C79"/>
    <w:rsid w:val="00A31621"/>
    <w:rsid w:val="00A54315"/>
    <w:rsid w:val="00B105FF"/>
    <w:rsid w:val="00C42425"/>
    <w:rsid w:val="00DE53CA"/>
    <w:rsid w:val="00ED67B7"/>
    <w:rsid w:val="0B636D08"/>
    <w:rsid w:val="1619541D"/>
    <w:rsid w:val="37000275"/>
    <w:rsid w:val="6001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FA98"/>
  <w15:docId w15:val="{ADF98DEE-35E6-4079-B082-944B63AD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Стафеева</dc:creator>
  <cp:lastModifiedBy>Светлана Стафеева</cp:lastModifiedBy>
  <cp:revision>2</cp:revision>
  <dcterms:created xsi:type="dcterms:W3CDTF">2025-11-21T11:58:00Z</dcterms:created>
  <dcterms:modified xsi:type="dcterms:W3CDTF">2025-11-21T11:58:00Z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F3B12AC762004F9CA8218191D9BDF86D_13</vt:lpwstr>
  </property>
</Properties>
</file>