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59" w:rsidRPr="00B37259" w:rsidRDefault="00B37259" w:rsidP="00B37259">
      <w:pPr>
        <w:pStyle w:val="ConsPlusNormal0"/>
        <w:spacing w:before="4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259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51766B" w:rsidRPr="00B37259" w:rsidRDefault="00474F55" w:rsidP="00B37259">
      <w:pPr>
        <w:pStyle w:val="ConsPlusNormal0"/>
        <w:spacing w:before="460"/>
        <w:jc w:val="center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b/>
          <w:sz w:val="28"/>
          <w:szCs w:val="28"/>
        </w:rPr>
        <w:t>Как разработать инструкцию по охране труда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7259" w:rsidRPr="00B37259" w:rsidRDefault="00B37259" w:rsidP="00B3725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инструкции по охране труда отражаются требования по безопасному выполнению</w:t>
      </w:r>
      <w:r>
        <w:rPr>
          <w:rFonts w:ascii="Times New Roman" w:hAnsi="Times New Roman" w:cs="Times New Roman"/>
          <w:sz w:val="28"/>
          <w:szCs w:val="28"/>
        </w:rPr>
        <w:t xml:space="preserve"> работ работником</w:t>
      </w:r>
      <w:r w:rsidRPr="00B37259">
        <w:rPr>
          <w:rFonts w:ascii="Times New Roman" w:hAnsi="Times New Roman" w:cs="Times New Roman"/>
          <w:sz w:val="28"/>
          <w:szCs w:val="28"/>
        </w:rPr>
        <w:t xml:space="preserve">. Ее составляют в том числе </w:t>
      </w:r>
      <w:r w:rsidRPr="00B30C2C">
        <w:rPr>
          <w:rFonts w:ascii="Times New Roman" w:hAnsi="Times New Roman" w:cs="Times New Roman"/>
          <w:b/>
          <w:sz w:val="28"/>
          <w:szCs w:val="28"/>
        </w:rPr>
        <w:t>с учетом профессиональных рисков и опасностей</w:t>
      </w:r>
      <w:r w:rsidRPr="00B37259">
        <w:rPr>
          <w:rFonts w:ascii="Times New Roman" w:hAnsi="Times New Roman" w:cs="Times New Roman"/>
          <w:sz w:val="28"/>
          <w:szCs w:val="28"/>
        </w:rPr>
        <w:t>, характерных для работ, выполняемых работниками соответствующей должности, профессии.</w:t>
      </w:r>
    </w:p>
    <w:p w:rsidR="00B37259" w:rsidRPr="00B37259" w:rsidRDefault="00B37259" w:rsidP="00B372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Инструкция должна включать:</w:t>
      </w:r>
    </w:p>
    <w:p w:rsidR="00B37259" w:rsidRPr="00B37259" w:rsidRDefault="00B37259" w:rsidP="00B37259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общие требования охраны труда;</w:t>
      </w:r>
    </w:p>
    <w:p w:rsidR="00B37259" w:rsidRPr="00B37259" w:rsidRDefault="00B37259" w:rsidP="00B37259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охраны труда перед началом работы;</w:t>
      </w:r>
    </w:p>
    <w:p w:rsidR="00B37259" w:rsidRPr="00B37259" w:rsidRDefault="00B37259" w:rsidP="00B37259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охраны труда во время работы;</w:t>
      </w:r>
    </w:p>
    <w:p w:rsidR="00B37259" w:rsidRPr="00B37259" w:rsidRDefault="00B37259" w:rsidP="00B37259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охраны труда в аварийных ситуациях;</w:t>
      </w:r>
    </w:p>
    <w:p w:rsidR="00B37259" w:rsidRPr="00B37259" w:rsidRDefault="00B37259" w:rsidP="00B37259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охраны труда по окончании работы.</w:t>
      </w:r>
    </w:p>
    <w:p w:rsidR="0051766B" w:rsidRPr="00B37259" w:rsidRDefault="00B37259" w:rsidP="00B37259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Инструкцию нужно поддерживать в актуальном состоянии. Она должна соответствовать производственным процессам, организационным или структурным изменениям.</w:t>
      </w:r>
    </w:p>
    <w:p w:rsidR="00B37259" w:rsidRPr="00B37259" w:rsidRDefault="00B37259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1766B" w:rsidRPr="00B37259" w:rsidRDefault="00474F5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22"/>
      <w:bookmarkEnd w:id="0"/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Кто разрабатывает инструкции по охране труда </w:t>
      </w:r>
    </w:p>
    <w:p w:rsidR="0051766B" w:rsidRPr="00B37259" w:rsidRDefault="00474F55" w:rsidP="00B37259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Разраб</w:t>
      </w:r>
      <w:r w:rsidR="00B37259">
        <w:rPr>
          <w:rFonts w:ascii="Times New Roman" w:hAnsi="Times New Roman" w:cs="Times New Roman"/>
          <w:sz w:val="28"/>
          <w:szCs w:val="28"/>
        </w:rPr>
        <w:t>атывают</w:t>
      </w:r>
      <w:r w:rsidRPr="00B3725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B37259">
        <w:rPr>
          <w:rFonts w:ascii="Times New Roman" w:hAnsi="Times New Roman" w:cs="Times New Roman"/>
          <w:sz w:val="28"/>
          <w:szCs w:val="28"/>
        </w:rPr>
        <w:t>и</w:t>
      </w:r>
      <w:r w:rsidRPr="00B37259">
        <w:rPr>
          <w:rFonts w:ascii="Times New Roman" w:hAnsi="Times New Roman" w:cs="Times New Roman"/>
          <w:sz w:val="28"/>
          <w:szCs w:val="28"/>
        </w:rPr>
        <w:t xml:space="preserve"> по охране труда для работников руководител</w:t>
      </w:r>
      <w:r w:rsidR="00B37259">
        <w:rPr>
          <w:rFonts w:ascii="Times New Roman" w:hAnsi="Times New Roman" w:cs="Times New Roman"/>
          <w:sz w:val="28"/>
          <w:szCs w:val="28"/>
        </w:rPr>
        <w:t>и</w:t>
      </w:r>
      <w:r w:rsidRPr="00B37259">
        <w:rPr>
          <w:rFonts w:ascii="Times New Roman" w:hAnsi="Times New Roman" w:cs="Times New Roman"/>
          <w:sz w:val="28"/>
          <w:szCs w:val="28"/>
        </w:rPr>
        <w:t xml:space="preserve"> структурных подразделений. А методическую помощь им оказывают</w:t>
      </w:r>
      <w:r w:rsidR="00B37259">
        <w:rPr>
          <w:rFonts w:ascii="Times New Roman" w:hAnsi="Times New Roman" w:cs="Times New Roman"/>
          <w:sz w:val="28"/>
          <w:szCs w:val="28"/>
        </w:rPr>
        <w:t xml:space="preserve"> </w:t>
      </w:r>
      <w:r w:rsidRPr="00B37259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B37259">
        <w:rPr>
          <w:rFonts w:ascii="Times New Roman" w:hAnsi="Times New Roman" w:cs="Times New Roman"/>
          <w:sz w:val="28"/>
          <w:szCs w:val="28"/>
        </w:rPr>
        <w:t>Управления</w:t>
      </w:r>
      <w:r w:rsidRPr="00B37259">
        <w:rPr>
          <w:rFonts w:ascii="Times New Roman" w:hAnsi="Times New Roman" w:cs="Times New Roman"/>
          <w:sz w:val="28"/>
          <w:szCs w:val="28"/>
        </w:rPr>
        <w:t xml:space="preserve"> охраны труда. 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B37259" w:rsidRDefault="00474F5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25"/>
      <w:bookmarkEnd w:id="1"/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>2. Чем руководствоваться при разработке инструкции по охране труда</w:t>
      </w:r>
    </w:p>
    <w:p w:rsidR="0051766B" w:rsidRPr="00B37259" w:rsidRDefault="00474F55" w:rsidP="00B37259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Разраб</w:t>
      </w:r>
      <w:r w:rsidR="00B37259">
        <w:rPr>
          <w:rFonts w:ascii="Times New Roman" w:hAnsi="Times New Roman" w:cs="Times New Roman"/>
          <w:sz w:val="28"/>
          <w:szCs w:val="28"/>
        </w:rPr>
        <w:t>атывается</w:t>
      </w:r>
      <w:r w:rsidRPr="00B3725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B37259">
        <w:rPr>
          <w:rFonts w:ascii="Times New Roman" w:hAnsi="Times New Roman" w:cs="Times New Roman"/>
          <w:sz w:val="28"/>
          <w:szCs w:val="28"/>
        </w:rPr>
        <w:t>я</w:t>
      </w:r>
      <w:r w:rsidRPr="00B37259">
        <w:rPr>
          <w:rFonts w:ascii="Times New Roman" w:hAnsi="Times New Roman" w:cs="Times New Roman"/>
          <w:sz w:val="28"/>
          <w:szCs w:val="28"/>
        </w:rPr>
        <w:t xml:space="preserve"> по охране труда для работника исходя из его должности или профессии, направления трудовой деятельности или вида выполняемой работы. </w:t>
      </w:r>
    </w:p>
    <w:p w:rsidR="0051766B" w:rsidRPr="00B37259" w:rsidRDefault="00B37259" w:rsidP="00B37259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4F55" w:rsidRPr="00B37259">
        <w:rPr>
          <w:rFonts w:ascii="Times New Roman" w:hAnsi="Times New Roman" w:cs="Times New Roman"/>
          <w:sz w:val="28"/>
          <w:szCs w:val="28"/>
        </w:rPr>
        <w:t xml:space="preserve">инструкции по охране труда нужно учесть требования безопасности, изложенные в эксплуатационной и ремонтной документации </w:t>
      </w:r>
      <w:r w:rsidR="00B30C2C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bookmarkStart w:id="2" w:name="_GoBack"/>
      <w:bookmarkEnd w:id="2"/>
      <w:r w:rsidR="00474F55" w:rsidRPr="00B37259">
        <w:rPr>
          <w:rFonts w:ascii="Times New Roman" w:hAnsi="Times New Roman" w:cs="Times New Roman"/>
          <w:sz w:val="28"/>
          <w:szCs w:val="28"/>
        </w:rPr>
        <w:t>- изготовителей оборудования, а также в технологической документации. При этом следует исходить из конкретных условий производства, должности, профессии работника и вида выполняемой работы.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B37259" w:rsidRDefault="00474F5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P37"/>
      <w:bookmarkEnd w:id="3"/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>3. Какие разделы должна содержать инструкция по охране труда</w:t>
      </w:r>
    </w:p>
    <w:p w:rsidR="0051766B" w:rsidRPr="00B37259" w:rsidRDefault="00474F55" w:rsidP="00B37259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инструкцию по охране труда нужно включить требования по безопасн</w:t>
      </w:r>
      <w:r w:rsidR="00B37259">
        <w:rPr>
          <w:rFonts w:ascii="Times New Roman" w:hAnsi="Times New Roman" w:cs="Times New Roman"/>
          <w:sz w:val="28"/>
          <w:szCs w:val="28"/>
        </w:rPr>
        <w:t>ому выполнению работ работником</w:t>
      </w:r>
      <w:r w:rsidRPr="00B37259">
        <w:rPr>
          <w:rFonts w:ascii="Times New Roman" w:hAnsi="Times New Roman" w:cs="Times New Roman"/>
          <w:sz w:val="28"/>
          <w:szCs w:val="28"/>
        </w:rPr>
        <w:t>. Она должна содержать следующие разделы:</w:t>
      </w:r>
    </w:p>
    <w:p w:rsidR="0051766B" w:rsidRPr="00B37259" w:rsidRDefault="00B30C2C" w:rsidP="00B37259">
      <w:pPr>
        <w:pStyle w:val="ConsPlusNormal0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7" w:tooltip="3.1. Раздел &quot;Общие требования охраны труда&quot;">
        <w:r w:rsidR="00474F55" w:rsidRPr="00B372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общие требования охраны труда</w:t>
        </w:r>
      </w:hyperlink>
      <w:r w:rsidR="00474F55" w:rsidRPr="00B372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766B" w:rsidRPr="00B37259" w:rsidRDefault="00B30C2C" w:rsidP="00B37259">
      <w:pPr>
        <w:pStyle w:val="ConsPlusNormal0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6" w:tooltip="3.2. Раздел &quot;Требования охраны труда перед началом работы&quot;">
        <w:r w:rsidR="00474F55" w:rsidRPr="00B372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 охраны труда перед началом работы</w:t>
        </w:r>
      </w:hyperlink>
      <w:r w:rsidR="00474F55" w:rsidRPr="00B372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766B" w:rsidRPr="00B37259" w:rsidRDefault="00B30C2C" w:rsidP="00B37259">
      <w:pPr>
        <w:pStyle w:val="ConsPlusNormal0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63" w:tooltip="3.3. Раздел &quot;Требования охраны труда во время работы&quot;">
        <w:r w:rsidR="00474F55" w:rsidRPr="00B372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 охраны труда во время работы</w:t>
        </w:r>
      </w:hyperlink>
      <w:r w:rsidR="00474F55" w:rsidRPr="00B372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766B" w:rsidRPr="00B37259" w:rsidRDefault="00B30C2C" w:rsidP="00B37259">
      <w:pPr>
        <w:pStyle w:val="ConsPlusNormal0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71" w:tooltip="3.4. Раздел &quot;Требования охраны труда в аварийных ситуациях&quot;">
        <w:r w:rsidR="00474F55" w:rsidRPr="00B372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 охраны труда в аварийных ситуациях</w:t>
        </w:r>
      </w:hyperlink>
      <w:r w:rsidR="00474F55" w:rsidRPr="00B372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766B" w:rsidRPr="00B37259" w:rsidRDefault="00B30C2C" w:rsidP="00B37259">
      <w:pPr>
        <w:pStyle w:val="ConsPlusNormal0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78" w:tooltip="3.5. Раздел &quot;Требования охраны труда по окончании работы&quot;">
        <w:r w:rsidR="00474F55" w:rsidRPr="00B372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 охраны труда по окончании работы</w:t>
        </w:r>
      </w:hyperlink>
      <w:r w:rsidR="00474F55" w:rsidRPr="00B37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766B" w:rsidRPr="00B37259" w:rsidRDefault="00B37259" w:rsidP="00B37259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F55" w:rsidRPr="00B37259">
        <w:rPr>
          <w:rFonts w:ascii="Times New Roman" w:hAnsi="Times New Roman" w:cs="Times New Roman"/>
          <w:sz w:val="28"/>
          <w:szCs w:val="28"/>
        </w:rPr>
        <w:t xml:space="preserve"> зависимости от специфики деятельности и исходя из оценки уровней профессиональных рисков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474F55" w:rsidRPr="00B37259">
        <w:rPr>
          <w:rFonts w:ascii="Times New Roman" w:hAnsi="Times New Roman" w:cs="Times New Roman"/>
          <w:sz w:val="28"/>
          <w:szCs w:val="28"/>
        </w:rPr>
        <w:t xml:space="preserve"> установить в инструкции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B37259" w:rsidRDefault="00474F55">
      <w:pPr>
        <w:pStyle w:val="ConsPlusNormal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P47"/>
      <w:bookmarkEnd w:id="4"/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3.1. Раздел </w:t>
      </w:r>
      <w:r w:rsidR="00B3725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>Общие требования охраны труда</w:t>
      </w:r>
      <w:r w:rsidR="00B372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766B" w:rsidRPr="00B37259" w:rsidRDefault="00474F55" w:rsidP="00B3725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этом разделе отра</w:t>
      </w:r>
      <w:r w:rsidR="00B37259">
        <w:rPr>
          <w:rFonts w:ascii="Times New Roman" w:hAnsi="Times New Roman" w:cs="Times New Roman"/>
          <w:sz w:val="28"/>
          <w:szCs w:val="28"/>
        </w:rPr>
        <w:t>жаются</w:t>
      </w:r>
      <w:r w:rsidRPr="00B37259">
        <w:rPr>
          <w:rFonts w:ascii="Times New Roman" w:hAnsi="Times New Roman" w:cs="Times New Roman"/>
          <w:sz w:val="28"/>
          <w:szCs w:val="28"/>
        </w:rPr>
        <w:t>:</w:t>
      </w:r>
    </w:p>
    <w:p w:rsidR="0051766B" w:rsidRPr="00B37259" w:rsidRDefault="00474F55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положения о необходимости соблюдать правила внутреннего трудового распорядка;</w:t>
      </w:r>
    </w:p>
    <w:p w:rsidR="0051766B" w:rsidRPr="00B37259" w:rsidRDefault="00474F55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по соблюдению режима рабочего времени и времени отдыха при выполнении соответствующих работ;</w:t>
      </w:r>
    </w:p>
    <w:p w:rsidR="0051766B" w:rsidRPr="00B37259" w:rsidRDefault="00474F55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51766B" w:rsidRPr="00B37259" w:rsidRDefault="00474F55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перечень специальной одежды, специальной обуви и других СИЗ, выдаваемых работникам в соответствии с государственными нормативными требованиями охраны труда, или ссылку на локальный нормативный акт;</w:t>
      </w:r>
    </w:p>
    <w:p w:rsidR="0051766B" w:rsidRPr="00B37259" w:rsidRDefault="00474F55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 xml:space="preserve">порядок уведомления о случаях </w:t>
      </w:r>
      <w:proofErr w:type="spellStart"/>
      <w:r w:rsidRPr="00B3725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37259">
        <w:rPr>
          <w:rFonts w:ascii="Times New Roman" w:hAnsi="Times New Roman" w:cs="Times New Roman"/>
          <w:sz w:val="28"/>
          <w:szCs w:val="28"/>
        </w:rPr>
        <w:t xml:space="preserve"> работника и неисправности оборудования, приспособлений и инструментов (или ссылку на локальный нормативный акт);</w:t>
      </w:r>
    </w:p>
    <w:p w:rsidR="0051766B" w:rsidRPr="00B37259" w:rsidRDefault="00474F55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правила личной гигиены и эпидемиологические нормы, которые должен знать и соблюдать работник при выполнении работы.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B37259" w:rsidRDefault="00474F55">
      <w:pPr>
        <w:pStyle w:val="ConsPlusNormal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P56"/>
      <w:bookmarkEnd w:id="5"/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Раздел </w:t>
      </w:r>
      <w:r w:rsidR="00B37259" w:rsidRPr="00B3725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>Требования охраны труда перед началом работы</w:t>
      </w:r>
      <w:r w:rsidR="00B37259" w:rsidRPr="00B372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766B" w:rsidRPr="00B37259" w:rsidRDefault="00474F55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этом разделе отра</w:t>
      </w:r>
      <w:r w:rsidR="00B37259">
        <w:rPr>
          <w:rFonts w:ascii="Times New Roman" w:hAnsi="Times New Roman" w:cs="Times New Roman"/>
          <w:sz w:val="28"/>
          <w:szCs w:val="28"/>
        </w:rPr>
        <w:t>жаются</w:t>
      </w:r>
      <w:r w:rsidRPr="00B37259">
        <w:rPr>
          <w:rFonts w:ascii="Times New Roman" w:hAnsi="Times New Roman" w:cs="Times New Roman"/>
          <w:sz w:val="28"/>
          <w:szCs w:val="28"/>
        </w:rPr>
        <w:t>:</w:t>
      </w:r>
    </w:p>
    <w:p w:rsidR="0051766B" w:rsidRPr="00B37259" w:rsidRDefault="00474F55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порядок подготовки рабочего места;</w:t>
      </w:r>
    </w:p>
    <w:p w:rsidR="0051766B" w:rsidRPr="00B37259" w:rsidRDefault="00474F55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порядок проверки исходных материалов (заготовки, полуфабрикаты) (при наличии);</w:t>
      </w:r>
    </w:p>
    <w:p w:rsidR="0051766B" w:rsidRPr="00B37259" w:rsidRDefault="00474F55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порядок осмотра работником и подготовки к работе СИЗ до использования;</w:t>
      </w:r>
    </w:p>
    <w:p w:rsidR="0051766B" w:rsidRPr="00B37259" w:rsidRDefault="00474F55">
      <w:pPr>
        <w:pStyle w:val="ConsPlusNormal0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51766B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7259" w:rsidRDefault="00B372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7259" w:rsidRPr="00B37259" w:rsidRDefault="00B372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B37259" w:rsidRDefault="00474F55">
      <w:pPr>
        <w:pStyle w:val="ConsPlusNormal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P63"/>
      <w:bookmarkEnd w:id="6"/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3.3. Раздел </w:t>
      </w:r>
      <w:r w:rsidR="00B37259" w:rsidRPr="00B3725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37259">
        <w:rPr>
          <w:rFonts w:ascii="Times New Roman" w:hAnsi="Times New Roman" w:cs="Times New Roman"/>
          <w:b/>
          <w:sz w:val="28"/>
          <w:szCs w:val="28"/>
          <w:u w:val="single"/>
        </w:rPr>
        <w:t>Требования охраны труда во время работы</w:t>
      </w:r>
      <w:r w:rsidR="00B37259" w:rsidRPr="00B372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766B" w:rsidRPr="00B37259" w:rsidRDefault="00474F55" w:rsidP="00B37259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данном разделе предусм</w:t>
      </w:r>
      <w:r w:rsidR="00B37259">
        <w:rPr>
          <w:rFonts w:ascii="Times New Roman" w:hAnsi="Times New Roman" w:cs="Times New Roman"/>
          <w:sz w:val="28"/>
          <w:szCs w:val="28"/>
        </w:rPr>
        <w:t>атриваются</w:t>
      </w:r>
      <w:r w:rsidRPr="00B37259">
        <w:rPr>
          <w:rFonts w:ascii="Times New Roman" w:hAnsi="Times New Roman" w:cs="Times New Roman"/>
          <w:sz w:val="28"/>
          <w:szCs w:val="28"/>
        </w:rPr>
        <w:t>:</w:t>
      </w:r>
    </w:p>
    <w:p w:rsidR="0051766B" w:rsidRPr="00B37259" w:rsidRDefault="00474F55">
      <w:pPr>
        <w:pStyle w:val="ConsPlusNormal0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51766B" w:rsidRPr="00B37259" w:rsidRDefault="00474F55">
      <w:pPr>
        <w:pStyle w:val="ConsPlusNormal0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безопасного обращения с исходными материалами (сырье, заготовки, полуфабрикаты);</w:t>
      </w:r>
    </w:p>
    <w:p w:rsidR="0051766B" w:rsidRPr="00B37259" w:rsidRDefault="00474F55">
      <w:pPr>
        <w:pStyle w:val="ConsPlusNormal0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положения по безопасному содержанию рабочего места;</w:t>
      </w:r>
    </w:p>
    <w:p w:rsidR="0051766B" w:rsidRPr="00B37259" w:rsidRDefault="00474F55">
      <w:pPr>
        <w:pStyle w:val="ConsPlusNormal0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действия, направленные на предотвращение аварийных ситуаций;</w:t>
      </w:r>
    </w:p>
    <w:p w:rsidR="0051766B" w:rsidRPr="00B37259" w:rsidRDefault="00474F55">
      <w:pPr>
        <w:pStyle w:val="ConsPlusNormal0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требования, предъявляемые к правильному использованию (применению) СИЗ.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AF0096" w:rsidRDefault="00474F55">
      <w:pPr>
        <w:pStyle w:val="ConsPlusNormal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P71"/>
      <w:bookmarkEnd w:id="7"/>
      <w:r w:rsidRPr="00AF0096">
        <w:rPr>
          <w:rFonts w:ascii="Times New Roman" w:hAnsi="Times New Roman" w:cs="Times New Roman"/>
          <w:b/>
          <w:sz w:val="28"/>
          <w:szCs w:val="28"/>
          <w:u w:val="single"/>
        </w:rPr>
        <w:t xml:space="preserve">3.4. Раздел </w:t>
      </w:r>
      <w:r w:rsidR="00AF0096" w:rsidRPr="00AF00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F0096">
        <w:rPr>
          <w:rFonts w:ascii="Times New Roman" w:hAnsi="Times New Roman" w:cs="Times New Roman"/>
          <w:b/>
          <w:sz w:val="28"/>
          <w:szCs w:val="28"/>
          <w:u w:val="single"/>
        </w:rPr>
        <w:t>Требования охраны труда в аварийных ситуациях</w:t>
      </w:r>
      <w:r w:rsidR="00AF0096" w:rsidRPr="00AF009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766B" w:rsidRPr="00B37259" w:rsidRDefault="00474F55" w:rsidP="00AF0096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этом разделе отра</w:t>
      </w:r>
      <w:r w:rsidR="00AF0096">
        <w:rPr>
          <w:rFonts w:ascii="Times New Roman" w:hAnsi="Times New Roman" w:cs="Times New Roman"/>
          <w:sz w:val="28"/>
          <w:szCs w:val="28"/>
        </w:rPr>
        <w:t>жаются</w:t>
      </w:r>
      <w:r w:rsidRPr="00B37259">
        <w:rPr>
          <w:rFonts w:ascii="Times New Roman" w:hAnsi="Times New Roman" w:cs="Times New Roman"/>
          <w:sz w:val="28"/>
          <w:szCs w:val="28"/>
        </w:rPr>
        <w:t>:</w:t>
      </w:r>
    </w:p>
    <w:p w:rsidR="0051766B" w:rsidRPr="00B37259" w:rsidRDefault="00474F55">
      <w:pPr>
        <w:pStyle w:val="ConsPlusNormal0"/>
        <w:numPr>
          <w:ilvl w:val="0"/>
          <w:numId w:val="7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перечень основных возможных аварий и аварийных ситуаций и причины, их вызывающие;</w:t>
      </w:r>
    </w:p>
    <w:p w:rsidR="0051766B" w:rsidRPr="00B37259" w:rsidRDefault="00474F55">
      <w:pPr>
        <w:pStyle w:val="ConsPlusNormal0"/>
        <w:numPr>
          <w:ilvl w:val="0"/>
          <w:numId w:val="7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процесс извещения руководителя работ о ситуации, угрожающей жизни и здоровью людей, и о каждом несчастном случае;</w:t>
      </w:r>
    </w:p>
    <w:p w:rsidR="0051766B" w:rsidRPr="00B37259" w:rsidRDefault="00474F55">
      <w:pPr>
        <w:pStyle w:val="ConsPlusNormal0"/>
        <w:numPr>
          <w:ilvl w:val="0"/>
          <w:numId w:val="7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действия работников при возникновении аварий и аварийных ситуаций;</w:t>
      </w:r>
    </w:p>
    <w:p w:rsidR="0051766B" w:rsidRPr="00B37259" w:rsidRDefault="00474F55">
      <w:pPr>
        <w:pStyle w:val="ConsPlusNormal0"/>
        <w:numPr>
          <w:ilvl w:val="0"/>
          <w:numId w:val="7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 xml:space="preserve">действия по оказанию первой помощи пострадавшим при </w:t>
      </w:r>
      <w:proofErr w:type="spellStart"/>
      <w:r w:rsidRPr="00B37259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B37259">
        <w:rPr>
          <w:rFonts w:ascii="Times New Roman" w:hAnsi="Times New Roman" w:cs="Times New Roman"/>
          <w:sz w:val="28"/>
          <w:szCs w:val="28"/>
        </w:rPr>
        <w:t>, отравлении и других повреждениях здоровья (исходя из результатов оценки профессиональных рисков).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AF0096" w:rsidRDefault="00474F55">
      <w:pPr>
        <w:pStyle w:val="ConsPlusNormal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8" w:name="P78"/>
      <w:bookmarkEnd w:id="8"/>
      <w:r w:rsidRPr="00AF0096">
        <w:rPr>
          <w:rFonts w:ascii="Times New Roman" w:hAnsi="Times New Roman" w:cs="Times New Roman"/>
          <w:b/>
          <w:sz w:val="28"/>
          <w:szCs w:val="28"/>
          <w:u w:val="single"/>
        </w:rPr>
        <w:t xml:space="preserve">3.5. Раздел </w:t>
      </w:r>
      <w:r w:rsidR="00AF0096" w:rsidRPr="00AF00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F0096">
        <w:rPr>
          <w:rFonts w:ascii="Times New Roman" w:hAnsi="Times New Roman" w:cs="Times New Roman"/>
          <w:b/>
          <w:sz w:val="28"/>
          <w:szCs w:val="28"/>
          <w:u w:val="single"/>
        </w:rPr>
        <w:t>Требования охраны труда по окончании работы</w:t>
      </w:r>
      <w:r w:rsidR="00AF0096" w:rsidRPr="00AF009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766B" w:rsidRPr="00B37259" w:rsidRDefault="00474F55" w:rsidP="00AF00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AF0096">
        <w:rPr>
          <w:rFonts w:ascii="Times New Roman" w:hAnsi="Times New Roman" w:cs="Times New Roman"/>
          <w:sz w:val="28"/>
          <w:szCs w:val="28"/>
        </w:rPr>
        <w:t>указываются</w:t>
      </w:r>
      <w:r w:rsidRPr="00B37259">
        <w:rPr>
          <w:rFonts w:ascii="Times New Roman" w:hAnsi="Times New Roman" w:cs="Times New Roman"/>
          <w:sz w:val="28"/>
          <w:szCs w:val="28"/>
        </w:rPr>
        <w:t>:</w:t>
      </w:r>
    </w:p>
    <w:p w:rsidR="0051766B" w:rsidRPr="00B37259" w:rsidRDefault="00474F55">
      <w:pPr>
        <w:pStyle w:val="ConsPlusNormal0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действия при приеме и передаче смены в случае непрерывного технологического процесса и работы оборудования;</w:t>
      </w:r>
    </w:p>
    <w:p w:rsidR="0051766B" w:rsidRPr="00B37259" w:rsidRDefault="00474F55">
      <w:pPr>
        <w:pStyle w:val="ConsPlusNormal0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51766B" w:rsidRPr="00B37259" w:rsidRDefault="00474F55">
      <w:pPr>
        <w:pStyle w:val="ConsPlusNormal0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действия при уборке отходов, полученных в ходе производственной деятельности;</w:t>
      </w:r>
    </w:p>
    <w:p w:rsidR="0051766B" w:rsidRPr="00B37259" w:rsidRDefault="00474F55">
      <w:pPr>
        <w:pStyle w:val="ConsPlusNormal0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требования по соблюдению личной гигиены;</w:t>
      </w:r>
    </w:p>
    <w:p w:rsidR="0051766B" w:rsidRPr="00B37259" w:rsidRDefault="00474F55">
      <w:pPr>
        <w:pStyle w:val="ConsPlusNormal0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процесс извещения руководителя работ об обнаруженных во время работы недостатках, влияющих на безопасность труда.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AF0096" w:rsidRDefault="00474F5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9" w:name="P86"/>
      <w:bookmarkEnd w:id="9"/>
      <w:r w:rsidRPr="00AF00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Как утвердить инструкцию по охране труда</w:t>
      </w:r>
    </w:p>
    <w:p w:rsidR="0051766B" w:rsidRPr="00B37259" w:rsidRDefault="00474F55" w:rsidP="00AF0096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Утвер</w:t>
      </w:r>
      <w:r w:rsidR="00AF0096">
        <w:rPr>
          <w:rFonts w:ascii="Times New Roman" w:hAnsi="Times New Roman" w:cs="Times New Roman"/>
          <w:sz w:val="28"/>
          <w:szCs w:val="28"/>
        </w:rPr>
        <w:t>ждает</w:t>
      </w:r>
      <w:r w:rsidRPr="00B37259">
        <w:rPr>
          <w:rFonts w:ascii="Times New Roman" w:hAnsi="Times New Roman" w:cs="Times New Roman"/>
          <w:sz w:val="28"/>
          <w:szCs w:val="28"/>
        </w:rPr>
        <w:t xml:space="preserve"> инструкцию по охране труда </w:t>
      </w:r>
      <w:r w:rsidR="00AF0096">
        <w:rPr>
          <w:rFonts w:ascii="Times New Roman" w:hAnsi="Times New Roman" w:cs="Times New Roman"/>
          <w:sz w:val="28"/>
          <w:szCs w:val="28"/>
        </w:rPr>
        <w:t>проректор по направлению</w:t>
      </w:r>
      <w:r w:rsidRPr="00B37259">
        <w:rPr>
          <w:rFonts w:ascii="Times New Roman" w:hAnsi="Times New Roman" w:cs="Times New Roman"/>
          <w:sz w:val="28"/>
          <w:szCs w:val="28"/>
        </w:rPr>
        <w:t>. При этом необходимо учесть мнение выборного органа первичной профсоюзной организации.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AF0096" w:rsidRDefault="00474F5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P89"/>
      <w:bookmarkEnd w:id="10"/>
      <w:r w:rsidRPr="00AF0096">
        <w:rPr>
          <w:rFonts w:ascii="Times New Roman" w:hAnsi="Times New Roman" w:cs="Times New Roman"/>
          <w:b/>
          <w:sz w:val="28"/>
          <w:szCs w:val="28"/>
          <w:u w:val="single"/>
        </w:rPr>
        <w:t>5. Как ознакомить работника с инструкцией по охране труда</w:t>
      </w:r>
    </w:p>
    <w:p w:rsidR="0051766B" w:rsidRPr="00B37259" w:rsidRDefault="00AF0096" w:rsidP="00AF0096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="00474F55" w:rsidRPr="00B37259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474F55" w:rsidRPr="00B37259">
        <w:rPr>
          <w:rFonts w:ascii="Times New Roman" w:hAnsi="Times New Roman" w:cs="Times New Roman"/>
          <w:sz w:val="28"/>
          <w:szCs w:val="28"/>
        </w:rPr>
        <w:t xml:space="preserve"> работника с инструкцией по охране труда, непосредственно связанной с его трудовой деятельностью, под подпись</w:t>
      </w:r>
      <w:r>
        <w:rPr>
          <w:rFonts w:ascii="Times New Roman" w:hAnsi="Times New Roman" w:cs="Times New Roman"/>
          <w:sz w:val="28"/>
          <w:szCs w:val="28"/>
        </w:rPr>
        <w:t xml:space="preserve"> в листе ознакомления</w:t>
      </w:r>
      <w:r w:rsidR="00474F55" w:rsidRPr="00B37259">
        <w:rPr>
          <w:rFonts w:ascii="Times New Roman" w:hAnsi="Times New Roman" w:cs="Times New Roman"/>
          <w:sz w:val="28"/>
          <w:szCs w:val="28"/>
        </w:rPr>
        <w:t>.</w:t>
      </w:r>
    </w:p>
    <w:p w:rsidR="0051766B" w:rsidRPr="00B37259" w:rsidRDefault="00474F55" w:rsidP="008A2673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Инструкцию можно выдать работнику на руки для изучения при первичном инструктаже, либо вывесить на рабочем месте или участке, либо хранить в ином доступном месте.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1766B" w:rsidRPr="00474F55" w:rsidRDefault="00474F5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P96"/>
      <w:bookmarkStart w:id="12" w:name="P100"/>
      <w:bookmarkEnd w:id="11"/>
      <w:bookmarkEnd w:id="12"/>
      <w:r w:rsidRPr="00474F55">
        <w:rPr>
          <w:rFonts w:ascii="Times New Roman" w:hAnsi="Times New Roman" w:cs="Times New Roman"/>
          <w:b/>
          <w:sz w:val="28"/>
          <w:szCs w:val="28"/>
          <w:u w:val="single"/>
        </w:rPr>
        <w:t>6. Когда необходимо пересмотреть инструкцию по охране труда</w:t>
      </w:r>
    </w:p>
    <w:p w:rsidR="0051766B" w:rsidRPr="00B37259" w:rsidRDefault="00474F55" w:rsidP="00474F55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Инструкцию по охране труда нужно поддерживать в актуальном состоянии. Она должна соответствовать производственным процессам работодателя, организационным или структурным изменениям.</w:t>
      </w:r>
    </w:p>
    <w:p w:rsidR="0051766B" w:rsidRPr="00B37259" w:rsidRDefault="00474F55" w:rsidP="00474F55">
      <w:pPr>
        <w:pStyle w:val="ConsPlusNormal0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Инструкции необходимо пересмотреть, в частности:</w:t>
      </w:r>
    </w:p>
    <w:p w:rsidR="0051766B" w:rsidRPr="00B37259" w:rsidRDefault="00474F55">
      <w:pPr>
        <w:pStyle w:val="ConsPlusNormal0"/>
        <w:numPr>
          <w:ilvl w:val="0"/>
          <w:numId w:val="9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в случае изменения условий труда работников;</w:t>
      </w:r>
    </w:p>
    <w:p w:rsidR="0051766B" w:rsidRPr="00B37259" w:rsidRDefault="00474F55">
      <w:pPr>
        <w:pStyle w:val="ConsPlusNormal0"/>
        <w:numPr>
          <w:ilvl w:val="0"/>
          <w:numId w:val="9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при внедрении новой техники и технологии;</w:t>
      </w:r>
    </w:p>
    <w:p w:rsidR="0051766B" w:rsidRPr="00B37259" w:rsidRDefault="00474F55">
      <w:pPr>
        <w:pStyle w:val="ConsPlusNormal0"/>
        <w:numPr>
          <w:ilvl w:val="0"/>
          <w:numId w:val="9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51766B" w:rsidRPr="00B37259" w:rsidRDefault="00474F55">
      <w:pPr>
        <w:pStyle w:val="ConsPlusNormal0"/>
        <w:numPr>
          <w:ilvl w:val="0"/>
          <w:numId w:val="9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37259">
        <w:rPr>
          <w:rFonts w:ascii="Times New Roman" w:hAnsi="Times New Roman" w:cs="Times New Roman"/>
          <w:sz w:val="28"/>
          <w:szCs w:val="28"/>
        </w:rPr>
        <w:t>по требованию представителей органов исполнительной власти субъектов РФ в области охраны труда или органов федеральной инспекции труда.</w:t>
      </w:r>
    </w:p>
    <w:p w:rsidR="0051766B" w:rsidRPr="00B37259" w:rsidRDefault="005176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51766B" w:rsidRPr="00B37259" w:rsidSect="00B37259">
      <w:footerReference w:type="default" r:id="rId7"/>
      <w:footerReference w:type="first" r:id="rId8"/>
      <w:pgSz w:w="11906" w:h="16838"/>
      <w:pgMar w:top="567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25" w:rsidRDefault="00474F55">
      <w:r>
        <w:separator/>
      </w:r>
    </w:p>
  </w:endnote>
  <w:endnote w:type="continuationSeparator" w:id="0">
    <w:p w:rsidR="00470C25" w:rsidRDefault="004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80272"/>
      <w:docPartObj>
        <w:docPartGallery w:val="Page Numbers (Bottom of Page)"/>
        <w:docPartUnique/>
      </w:docPartObj>
    </w:sdtPr>
    <w:sdtEndPr/>
    <w:sdtContent>
      <w:p w:rsidR="00B37259" w:rsidRDefault="00B372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2C">
          <w:rPr>
            <w:noProof/>
          </w:rPr>
          <w:t>4</w:t>
        </w:r>
        <w:r>
          <w:fldChar w:fldCharType="end"/>
        </w:r>
      </w:p>
    </w:sdtContent>
  </w:sdt>
  <w:p w:rsidR="0051766B" w:rsidRDefault="0051766B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6B" w:rsidRDefault="00474F5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25" w:rsidRDefault="00474F55">
      <w:r>
        <w:separator/>
      </w:r>
    </w:p>
  </w:footnote>
  <w:footnote w:type="continuationSeparator" w:id="0">
    <w:p w:rsidR="00470C25" w:rsidRDefault="0047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7EC"/>
    <w:multiLevelType w:val="multilevel"/>
    <w:tmpl w:val="EFF4FF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61EB6"/>
    <w:multiLevelType w:val="multilevel"/>
    <w:tmpl w:val="D7F208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047DEC"/>
    <w:multiLevelType w:val="multilevel"/>
    <w:tmpl w:val="2132E7A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F54BE"/>
    <w:multiLevelType w:val="multilevel"/>
    <w:tmpl w:val="7BDC48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61951"/>
    <w:multiLevelType w:val="multilevel"/>
    <w:tmpl w:val="EFA29A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B15B8"/>
    <w:multiLevelType w:val="multilevel"/>
    <w:tmpl w:val="F4BA17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97053"/>
    <w:multiLevelType w:val="multilevel"/>
    <w:tmpl w:val="CCEE5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8E6E08"/>
    <w:multiLevelType w:val="multilevel"/>
    <w:tmpl w:val="D9D0AF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3B5FDA"/>
    <w:multiLevelType w:val="multilevel"/>
    <w:tmpl w:val="0784B6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6B"/>
    <w:rsid w:val="00470C25"/>
    <w:rsid w:val="00474F55"/>
    <w:rsid w:val="0051766B"/>
    <w:rsid w:val="00870E02"/>
    <w:rsid w:val="008A2673"/>
    <w:rsid w:val="00AF0096"/>
    <w:rsid w:val="00B30C2C"/>
    <w:rsid w:val="00B3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947E"/>
  <w15:docId w15:val="{154FCEE3-D6CB-4413-B6B1-9174228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37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259"/>
  </w:style>
  <w:style w:type="paragraph" w:styleId="a5">
    <w:name w:val="footer"/>
    <w:basedOn w:val="a"/>
    <w:link w:val="a6"/>
    <w:uiPriority w:val="99"/>
    <w:unhideWhenUsed/>
    <w:rsid w:val="00B37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Готовое решение: Как работодателю разработать инструкцию по охране труда (с 1 января 2023 г.)
(КонсультантПлюс, 2022)</vt:lpstr>
    </vt:vector>
  </TitlesOfParts>
  <Company>КонсультантПлюс Версия 4022.00.21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работодателю разработать инструкцию по охране труда (с 1 января 2023 г.)
(КонсультантПлюс, 2022)</dc:title>
  <dc:creator>Васильева Анна Вячеславовна</dc:creator>
  <cp:lastModifiedBy>Васильева Анна Вячеславовна</cp:lastModifiedBy>
  <cp:revision>6</cp:revision>
  <dcterms:created xsi:type="dcterms:W3CDTF">2022-10-10T13:04:00Z</dcterms:created>
  <dcterms:modified xsi:type="dcterms:W3CDTF">2022-10-10T13:46:00Z</dcterms:modified>
</cp:coreProperties>
</file>