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A5" w:rsidRPr="00FD1274" w:rsidRDefault="00846EA5" w:rsidP="00846EA5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Приложение № 8</w:t>
      </w:r>
    </w:p>
    <w:p w:rsidR="00846EA5" w:rsidRPr="00FD1274" w:rsidRDefault="00846EA5" w:rsidP="00846EA5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D1274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274">
        <w:rPr>
          <w:rFonts w:ascii="Times New Roman" w:hAnsi="Times New Roman"/>
          <w:sz w:val="24"/>
          <w:szCs w:val="24"/>
        </w:rPr>
        <w:t xml:space="preserve">о порядке расходования </w:t>
      </w:r>
      <w:proofErr w:type="spellStart"/>
      <w:r w:rsidRPr="00FD1274">
        <w:rPr>
          <w:rFonts w:ascii="Times New Roman" w:hAnsi="Times New Roman"/>
          <w:sz w:val="24"/>
          <w:szCs w:val="24"/>
        </w:rPr>
        <w:t>Грантополучателями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средств грантов РФФИ, для которых в качестве организации, обеспечивающей условия для выполнения научного проекта (гранта), выступает ФГАОУ ВО «</w:t>
      </w:r>
      <w:proofErr w:type="spellStart"/>
      <w:r w:rsidRPr="00FD1274">
        <w:rPr>
          <w:rFonts w:ascii="Times New Roman" w:hAnsi="Times New Roman"/>
          <w:sz w:val="24"/>
          <w:szCs w:val="24"/>
        </w:rPr>
        <w:t>СПбПУ</w:t>
      </w:r>
      <w:proofErr w:type="spellEnd"/>
      <w:r w:rsidRPr="00FD1274">
        <w:rPr>
          <w:rFonts w:ascii="Times New Roman" w:hAnsi="Times New Roman"/>
          <w:sz w:val="24"/>
          <w:szCs w:val="24"/>
        </w:rPr>
        <w:t>» (в случае заключения трехсторонних соглашений)</w:t>
      </w:r>
    </w:p>
    <w:p w:rsidR="00846EA5" w:rsidRPr="00FD1274" w:rsidRDefault="00846EA5" w:rsidP="00846EA5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46EA5" w:rsidRPr="00FD1274" w:rsidRDefault="00846EA5" w:rsidP="00846EA5">
      <w:pPr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/>
          <w:b/>
          <w:sz w:val="24"/>
          <w:szCs w:val="24"/>
        </w:rPr>
        <w:t>№</w:t>
      </w:r>
      <w:r w:rsidRPr="00FD1274">
        <w:rPr>
          <w:rFonts w:ascii="Times New Roman" w:hAnsi="Times New Roman"/>
          <w:b/>
          <w:sz w:val="24"/>
          <w:szCs w:val="24"/>
        </w:rPr>
        <w:t xml:space="preserve"> __</w:t>
      </w:r>
    </w:p>
    <w:p w:rsidR="00846EA5" w:rsidRPr="00FD1274" w:rsidRDefault="00846EA5" w:rsidP="00846EA5">
      <w:pPr>
        <w:jc w:val="center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 xml:space="preserve">ответственного хранения </w:t>
      </w:r>
    </w:p>
    <w:p w:rsidR="00846EA5" w:rsidRPr="00FD1274" w:rsidRDefault="00846EA5" w:rsidP="00846EA5">
      <w:pPr>
        <w:ind w:firstLine="540"/>
        <w:rPr>
          <w:rFonts w:ascii="Times New Roman" w:hAnsi="Times New Roman"/>
          <w:sz w:val="24"/>
          <w:szCs w:val="24"/>
        </w:rPr>
      </w:pPr>
    </w:p>
    <w:p w:rsidR="00846EA5" w:rsidRPr="006E0CBF" w:rsidRDefault="00846EA5" w:rsidP="00846EA5">
      <w:pPr>
        <w:overflowPunct/>
        <w:jc w:val="left"/>
        <w:textAlignment w:val="auto"/>
        <w:rPr>
          <w:rFonts w:ascii="Times New Roman" w:hAnsi="Times New Roman"/>
          <w:sz w:val="24"/>
          <w:szCs w:val="24"/>
        </w:rPr>
      </w:pPr>
      <w:r w:rsidRPr="006E0CBF">
        <w:rPr>
          <w:rFonts w:ascii="Times New Roman" w:hAnsi="Times New Roman"/>
          <w:sz w:val="24"/>
          <w:szCs w:val="24"/>
        </w:rPr>
        <w:t xml:space="preserve">г. Санкт-Петербург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6E0CBF">
        <w:rPr>
          <w:rFonts w:ascii="Times New Roman" w:hAnsi="Times New Roman"/>
          <w:sz w:val="24"/>
          <w:szCs w:val="24"/>
        </w:rPr>
        <w:t>« ___ »  ______________201___г.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ind w:firstLine="540"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____________________________________, именуемая(</w:t>
      </w:r>
      <w:proofErr w:type="spellStart"/>
      <w:r w:rsidRPr="00FD1274">
        <w:rPr>
          <w:rFonts w:ascii="Times New Roman" w:hAnsi="Times New Roman"/>
          <w:sz w:val="24"/>
          <w:szCs w:val="24"/>
        </w:rPr>
        <w:t>ый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>, являющаяся(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ийся</w:t>
      </w:r>
      <w:proofErr w:type="spellEnd"/>
      <w:r w:rsidRPr="00FD1274">
        <w:rPr>
          <w:rFonts w:ascii="Times New Roman" w:hAnsi="Times New Roman"/>
          <w:sz w:val="24"/>
          <w:szCs w:val="24"/>
        </w:rPr>
        <w:t>) получателем гранта РФФИ</w:t>
      </w:r>
      <w:r>
        <w:rPr>
          <w:rFonts w:ascii="Times New Roman" w:hAnsi="Times New Roman"/>
          <w:sz w:val="24"/>
          <w:szCs w:val="24"/>
        </w:rPr>
        <w:br/>
      </w:r>
      <w:r w:rsidRPr="00FD1274">
        <w:rPr>
          <w:rFonts w:ascii="Times New Roman" w:hAnsi="Times New Roman"/>
          <w:sz w:val="24"/>
          <w:szCs w:val="24"/>
        </w:rPr>
        <w:t>№ ______________________от _______________, действующая(</w:t>
      </w:r>
      <w:proofErr w:type="spellStart"/>
      <w:r w:rsidRPr="00FD1274">
        <w:rPr>
          <w:rFonts w:ascii="Times New Roman" w:hAnsi="Times New Roman"/>
          <w:sz w:val="24"/>
          <w:szCs w:val="24"/>
        </w:rPr>
        <w:t>ий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) от себя лично с целью соблюдения Правил РФФИ (п.3.5 и 4.3) и Положения ФГАОУ ВО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D1274"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 о расходовании средств грантов РФФИ с одной стороны, и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Санкт-Петербургский политехнический университет Петра Великого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Ответственный хранитель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 xml:space="preserve">, в лице проректора по научной работе Сергеева В.В., действующего на основании доверенности ______________________________, с другой стороны, вместе именуемые </w:t>
      </w:r>
      <w:r>
        <w:rPr>
          <w:rFonts w:ascii="Times New Roman" w:hAnsi="Times New Roman"/>
          <w:sz w:val="24"/>
          <w:szCs w:val="24"/>
        </w:rPr>
        <w:t>«</w:t>
      </w:r>
      <w:r w:rsidRPr="00FD1274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FD1274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1.1. Ответственный хранитель принимает на хранение, обязуется обеспечить сохранность имущества, возвратить его в надлежащем состоянии и нести ответственность за его утрату, недостачу или повреждение, а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обязуется взять свое имущество обратно по истечении срока ответственного хранения, установленного настоящим договором.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1.2. На хранение передается _______________________________________________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 (наименование, количество, ассортимент вещей, принимаемых на хранение, и иные признаки, позволяющие идентифицировать имущество), приобретенное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Поклажедателем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за счет средств гранта РФФИ, (далее по тексту - вещь).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1.33 Хранение вещи осуществляется на безвозмездной основе.</w:t>
      </w:r>
    </w:p>
    <w:p w:rsidR="00846EA5" w:rsidRPr="00FD1274" w:rsidRDefault="00846EA5" w:rsidP="00846EA5">
      <w:pPr>
        <w:ind w:firstLine="567"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Сроки хранения</w:t>
      </w:r>
    </w:p>
    <w:p w:rsidR="00846EA5" w:rsidRPr="00FD1274" w:rsidRDefault="00846EA5" w:rsidP="00846EA5">
      <w:pPr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2.1. Вещь передается на ответственное хранение до востребования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Поклажедателем</w:t>
      </w:r>
      <w:proofErr w:type="spellEnd"/>
      <w:r w:rsidRPr="00FD1274">
        <w:rPr>
          <w:rFonts w:ascii="Times New Roman" w:hAnsi="Times New Roman"/>
          <w:sz w:val="24"/>
          <w:szCs w:val="24"/>
        </w:rPr>
        <w:t>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3.1. Ответственный хранитель обязан хранить вещь в течение обусловленного договором хранения срока.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3.2. По  истечении  обычного  при  данных обстоятельствах срока хранения вещи Ответственный хранитель вправе потребовать от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взять обратно вещь, предоставив ему для этого разумный срок.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lastRenderedPageBreak/>
        <w:t xml:space="preserve">3.3. При  неисполнении 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Поклажедателем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  своей  обязанности  взять обратно вещь,  переданную на хранение,  в том числе  при его уклонении от получения  вещи,  Ответственный  хранитель  вправе  после письменного предупреждения 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>  самостоятельно продать вещь по цене, сложившейся в месте хранения,  а если стоимость  вещи по оценке превышает сто установленных законом минимальных размеров оплаты труда, продать ее с аукциона в порядке, предусмотренном Гражданским кодексом РФ.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3.4. Ответственный хранитель обязан принять все необходимые (противопожарные,  санитарные,  охранные и т.п.)  меры  для того,  чтобы обеспечить сохранность переданной на хранение вещи.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3.5. Ответственный  хранитель  обязан  возвратить 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ту самую вещь,  которая была передана на хранение, в том состоянии,  в каком она  была  принята  на  хранение,  с учетом  ее естественного  ухудшения, естественной   убыли  или  иного  изменения  вследствие  ее  естественных свойств.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3.6. Ответственный хранитель не вправе пользоваться переданной на хранение вещью, а равно предоставлять возможность пользования ею третьим лицам.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3.7. Ответственный хранитель не вправе без согласия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передавать вещь на хранение третьему лицу, за исключением случаев, когда он вынужден к этому силою обстоятельств в интересах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и лишен возможности получить его согласие. О передаче вещи на хранение третьему лицу Ответственный хранитель обязан незамедлительно уведомить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>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3.8. По истечении срока, предоставленного Ответственным хранителем для обратного получения вещи,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обязан пережать вещь на баланс </w:t>
      </w:r>
      <w:proofErr w:type="spellStart"/>
      <w:r w:rsidRPr="00FD1274">
        <w:rPr>
          <w:rFonts w:ascii="Times New Roman" w:hAnsi="Times New Roman"/>
          <w:sz w:val="24"/>
          <w:szCs w:val="24"/>
        </w:rPr>
        <w:t>Отвественного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хранителя (Правила РФФИ п.4.3) на основании договора пожертвования.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Изменение условий хранения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4.1. При необходимости изменении условий хранения вещи Ответственный  хранитель обязан незамедлительно уведомить об этом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и дождаться его ответа.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4.2. Если изменение условий хранения необходимо для устранения опасности утраты, недостачи или повреждения вещи, Ответственный </w:t>
      </w:r>
      <w:proofErr w:type="spellStart"/>
      <w:r w:rsidRPr="00FD1274">
        <w:rPr>
          <w:rFonts w:ascii="Times New Roman" w:hAnsi="Times New Roman"/>
          <w:sz w:val="24"/>
          <w:szCs w:val="24"/>
        </w:rPr>
        <w:t>ханитель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вправе изменить  способ, место и иные условия хранения, не дожидаясь ответа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>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4.3. Если во время хранения возникла реальная угроза порчи вещи, либо вещь уже подверглась порче, либо возникли обстоятельства, не позволяющие обеспечить  ее сохранность, а своевременного принятия мер от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ожидать нельзя,  Ответственный хранитель вправе самостоятельно продать вещь или ее часть по цене, сложившейся в месте хранения.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4.4. Если обстоятельства, указанные в п. 4.3. договора, возникли по причинам, за которые Ответственный хранитель не отвечает, он имеет право на возмещение своих расходов на продажу за счет покупной цены.</w:t>
      </w:r>
    </w:p>
    <w:p w:rsidR="00846EA5" w:rsidRPr="00FD1274" w:rsidRDefault="00846EA5" w:rsidP="00846EA5">
      <w:pPr>
        <w:ind w:left="720"/>
        <w:contextualSpacing/>
        <w:jc w:val="left"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6.1. Ответственный  хранитель  отвечает  за  утрату,  недостачу или повреждение  вещей,  принятых  на хранение,  независимо от вины,  если не докажет,  что надлежащее  исполнение  обязательств  по хранению оказалось невозможным вследствие непреодолимой силы.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6.2. За утрату,  недостачу  или  повреждение  принятых  на хранение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вещей после того,  как наступила обязанность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FD1274">
        <w:rPr>
          <w:rFonts w:ascii="Times New Roman" w:hAnsi="Times New Roman"/>
          <w:sz w:val="24"/>
          <w:szCs w:val="24"/>
        </w:rPr>
        <w:t xml:space="preserve"> взять эти вещи обратно,  Ответственный хранитель отвечает лишь при наличии с его стороны умысла или грубой неосторожности.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lastRenderedPageBreak/>
        <w:t xml:space="preserve">6.3. Убытки,  причиненные 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Поклажедателю</w:t>
      </w:r>
      <w:proofErr w:type="spellEnd"/>
      <w:r w:rsidRPr="00FD1274">
        <w:rPr>
          <w:rFonts w:ascii="Times New Roman" w:hAnsi="Times New Roman"/>
          <w:sz w:val="24"/>
          <w:szCs w:val="24"/>
        </w:rPr>
        <w:t>  утратой,  недостачей  или повреждением вещи, возмещаются Ответственным хранителем в соответствии со статьей 393 Гражданского кодекса РФ.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 xml:space="preserve">6.4. </w:t>
      </w:r>
      <w:proofErr w:type="spellStart"/>
      <w:r w:rsidRPr="00FD1274">
        <w:rPr>
          <w:rFonts w:ascii="Times New Roman" w:hAnsi="Times New Roman"/>
          <w:sz w:val="24"/>
          <w:szCs w:val="24"/>
        </w:rPr>
        <w:t>Поклажедатель</w:t>
      </w:r>
      <w:proofErr w:type="spellEnd"/>
      <w:r w:rsidRPr="00FD1274">
        <w:rPr>
          <w:rFonts w:ascii="Times New Roman" w:hAnsi="Times New Roman"/>
          <w:sz w:val="24"/>
          <w:szCs w:val="24"/>
        </w:rPr>
        <w:t>   обязан   возместить  Ответственному  хранителю убытки,   причиненные   свойствами   сданной  на  хранение   вещи,   если Ответственный  хранитель,  принимая вещь на хранение, не знал и не должен был знать об этих свойствах.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7.1. Настоящий договор составлен в 2-х аутентичных экземплярах – по одному для каждой из Сторон.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7.2. Настоящий договор вступает  в силу с момента  передачи вещи на хранение и действует до полного исполнения обязательств Сторонами.</w:t>
      </w:r>
    </w:p>
    <w:p w:rsidR="00846EA5" w:rsidRPr="00FD1274" w:rsidRDefault="00846EA5" w:rsidP="00846EA5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FD1274">
        <w:rPr>
          <w:rFonts w:ascii="Times New Roman" w:hAnsi="Times New Roman"/>
          <w:sz w:val="24"/>
          <w:szCs w:val="24"/>
        </w:rPr>
        <w:t>7.3. Во всем,  что не предусмотрено  настоящим  договором,  Стороны руководствуются действующим законодательством.</w:t>
      </w:r>
    </w:p>
    <w:p w:rsidR="00846EA5" w:rsidRPr="00FD1274" w:rsidRDefault="00846EA5" w:rsidP="00846EA5">
      <w:pPr>
        <w:ind w:left="720"/>
        <w:contextualSpacing/>
        <w:jc w:val="left"/>
        <w:rPr>
          <w:rFonts w:ascii="Times New Roman" w:hAnsi="Times New Roman"/>
          <w:sz w:val="24"/>
          <w:szCs w:val="24"/>
        </w:rPr>
      </w:pPr>
    </w:p>
    <w:p w:rsidR="00846EA5" w:rsidRPr="00FD1274" w:rsidRDefault="00846EA5" w:rsidP="00846EA5">
      <w:pPr>
        <w:numPr>
          <w:ilvl w:val="0"/>
          <w:numId w:val="1"/>
        </w:num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D1274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46EA5" w:rsidRPr="00FD1274" w:rsidTr="00426636">
        <w:tc>
          <w:tcPr>
            <w:tcW w:w="4785" w:type="dxa"/>
          </w:tcPr>
          <w:p w:rsidR="00846EA5" w:rsidRPr="00FD1274" w:rsidRDefault="00846EA5" w:rsidP="00426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274">
              <w:rPr>
                <w:rFonts w:ascii="Times New Roman" w:hAnsi="Times New Roman"/>
                <w:b/>
                <w:sz w:val="24"/>
                <w:szCs w:val="24"/>
              </w:rPr>
              <w:t>Поклажедатель</w:t>
            </w:r>
            <w:proofErr w:type="spellEnd"/>
            <w:r w:rsidRPr="00FD12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846EA5" w:rsidRPr="00FD1274" w:rsidRDefault="00846EA5" w:rsidP="00426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274">
              <w:rPr>
                <w:rFonts w:ascii="Times New Roman" w:hAnsi="Times New Roman"/>
                <w:b/>
                <w:sz w:val="24"/>
                <w:szCs w:val="24"/>
              </w:rPr>
              <w:t>Ответственный хранитель:</w:t>
            </w:r>
          </w:p>
          <w:p w:rsidR="00846EA5" w:rsidRPr="00FD1274" w:rsidRDefault="00846EA5" w:rsidP="004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12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  </w:t>
            </w:r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FD1274">
              <w:rPr>
                <w:rFonts w:ascii="Times New Roman" w:hAnsi="Times New Roman"/>
                <w:sz w:val="24"/>
                <w:szCs w:val="24"/>
              </w:rPr>
              <w:t>В.В.Сергеев</w:t>
            </w:r>
            <w:proofErr w:type="spellEnd"/>
          </w:p>
          <w:p w:rsidR="00846EA5" w:rsidRPr="00FD1274" w:rsidRDefault="00846EA5" w:rsidP="00426636">
            <w:pPr>
              <w:rPr>
                <w:rFonts w:ascii="Times New Roman" w:hAnsi="Times New Roman"/>
                <w:sz w:val="24"/>
                <w:szCs w:val="24"/>
              </w:rPr>
            </w:pPr>
            <w:r w:rsidRPr="00FD1274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BD3AE7" w:rsidRPr="00846EA5" w:rsidRDefault="00BD3AE7" w:rsidP="00846EA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D3AE7" w:rsidRPr="0084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7CB"/>
    <w:multiLevelType w:val="hybridMultilevel"/>
    <w:tmpl w:val="A820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A5"/>
    <w:rsid w:val="001624D4"/>
    <w:rsid w:val="0034203D"/>
    <w:rsid w:val="00404659"/>
    <w:rsid w:val="005F62B5"/>
    <w:rsid w:val="006C6345"/>
    <w:rsid w:val="007036F4"/>
    <w:rsid w:val="00846EA5"/>
    <w:rsid w:val="009D334F"/>
    <w:rsid w:val="00A16A72"/>
    <w:rsid w:val="00BC2F29"/>
    <w:rsid w:val="00BD3AE7"/>
    <w:rsid w:val="00C130A1"/>
    <w:rsid w:val="00E11C22"/>
    <w:rsid w:val="00E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Томшинская Ирина Николаевна</dc:creator>
  <cp:lastModifiedBy>Томшинская Ирина Николаевна</cp:lastModifiedBy>
  <cp:revision>1</cp:revision>
  <dcterms:created xsi:type="dcterms:W3CDTF">2017-01-11T06:19:00Z</dcterms:created>
  <dcterms:modified xsi:type="dcterms:W3CDTF">2017-01-11T06:20:00Z</dcterms:modified>
</cp:coreProperties>
</file>