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266D" w14:textId="22B5AADD" w:rsidR="009560A7" w:rsidRPr="00DC2506" w:rsidRDefault="009E3A04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B8E69F" wp14:editId="1B7440A0">
                <wp:extent cx="304800" cy="304800"/>
                <wp:effectExtent l="0" t="0" r="0" b="0"/>
                <wp:docPr id="3" name="AutoShape 8" descr="http://www.spbstu.ru/bitrix/templates/main/img/polytech_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5CD33" id="AutoShape 8" o:spid="_x0000_s1026" alt="http://www.spbstu.ru/bitrix/templates/main/img/polytech_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6uU&#10;xRcCAAANBAAADgAAAAAAAAAAAAAAAAAuAgAAZHJzL2Uyb0RvYy54bWxQSwECLQAUAAYACAAAACEA&#10;TKDpLN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="009560A7" w:rsidRPr="00DC2506">
        <w:rPr>
          <w:rFonts w:ascii="Times New Roman" w:hAnsi="Times New Roman"/>
          <w:b/>
          <w:sz w:val="20"/>
          <w:shd w:val="clear" w:color="auto" w:fill="FFFFFF"/>
        </w:rPr>
        <w:t>ФЕДЕРАЛЬНОЕ ГОСУДАРСТВЕННОЕ АВТОНОМНОЕ ОБРАЗОВАТЕЛЬНОЕ УЧРЕЖДЕНИЕ</w:t>
      </w:r>
    </w:p>
    <w:p w14:paraId="47D6F977" w14:textId="77777777" w:rsidR="009560A7" w:rsidRPr="00DC2506" w:rsidRDefault="009560A7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/>
          <w:b/>
          <w:sz w:val="20"/>
          <w:shd w:val="clear" w:color="auto" w:fill="FFFFFF"/>
        </w:rPr>
        <w:t>ВЫСШЕГО ОБРАЗОВАНИЯ</w:t>
      </w:r>
    </w:p>
    <w:p w14:paraId="1D2D2A37" w14:textId="1FE37E31" w:rsidR="009560A7" w:rsidRPr="00DC2506" w:rsidRDefault="009560A7" w:rsidP="009560A7">
      <w:pPr>
        <w:pStyle w:val="Default0"/>
        <w:shd w:val="clear" w:color="auto" w:fill="FFFFFF" w:themeFill="background1"/>
        <w:jc w:val="center"/>
        <w:rPr>
          <w:rFonts w:ascii="Times New Roman" w:hAnsi="Times New Roman"/>
          <w:b/>
          <w:sz w:val="20"/>
          <w:shd w:val="clear" w:color="auto" w:fill="FFFFFF"/>
        </w:rPr>
      </w:pPr>
      <w:r w:rsidRPr="00DC2506">
        <w:rPr>
          <w:rFonts w:ascii="Times New Roman" w:hAnsi="Times New Roman"/>
          <w:b/>
          <w:sz w:val="20"/>
          <w:shd w:val="clear" w:color="auto" w:fill="FFFFFF"/>
        </w:rPr>
        <w:t xml:space="preserve">       «САНКТ-ПЕТЕРБУРГСКИЙ ПОЛИТЕХНИЧЕСКИЙ УНИВЕРСИТЕТ ПЕТРА ВЕЛИКОГО»</w:t>
      </w:r>
    </w:p>
    <w:p w14:paraId="4D84B094" w14:textId="50231C4F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7676FBA6" w14:textId="234DC99C" w:rsidR="009560A7" w:rsidRPr="00DC2506" w:rsidRDefault="004005D1" w:rsidP="009560A7">
      <w:pPr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E3C66E" wp14:editId="04CE9873">
            <wp:simplePos x="0" y="0"/>
            <wp:positionH relativeFrom="margin">
              <wp:posOffset>41910</wp:posOffset>
            </wp:positionH>
            <wp:positionV relativeFrom="paragraph">
              <wp:posOffset>7620</wp:posOffset>
            </wp:positionV>
            <wp:extent cx="3425825" cy="1287145"/>
            <wp:effectExtent l="0" t="0" r="0" b="0"/>
            <wp:wrapTight wrapText="bothSides">
              <wp:wrapPolygon edited="0">
                <wp:start x="1441" y="3836"/>
                <wp:lineTo x="1441" y="17583"/>
                <wp:lineTo x="9128" y="17583"/>
                <wp:lineTo x="12131" y="16943"/>
                <wp:lineTo x="20179" y="14705"/>
                <wp:lineTo x="19458" y="10550"/>
                <wp:lineTo x="19218" y="3836"/>
                <wp:lineTo x="1441" y="383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0FFFF" w14:textId="41CAEE7D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3489BAAB" w14:textId="6FEAF1DE" w:rsidR="009560A7" w:rsidRPr="00DC2506" w:rsidRDefault="009560A7" w:rsidP="009560A7">
      <w:pPr>
        <w:ind w:firstLine="720"/>
        <w:rPr>
          <w:rFonts w:ascii="Times New Roman" w:hAnsi="Times New Roman"/>
          <w:sz w:val="28"/>
          <w:szCs w:val="28"/>
        </w:rPr>
      </w:pPr>
    </w:p>
    <w:p w14:paraId="19624B5C" w14:textId="77777777" w:rsidR="004005D1" w:rsidRDefault="004005D1" w:rsidP="009560A7">
      <w:pPr>
        <w:pStyle w:val="afd"/>
        <w:rPr>
          <w:rFonts w:cs="Times New Roman"/>
          <w:szCs w:val="28"/>
        </w:rPr>
      </w:pPr>
    </w:p>
    <w:p w14:paraId="57B96D1A" w14:textId="77777777" w:rsidR="004005D1" w:rsidRDefault="004005D1" w:rsidP="009560A7">
      <w:pPr>
        <w:pStyle w:val="afd"/>
        <w:rPr>
          <w:rFonts w:cs="Times New Roman"/>
          <w:szCs w:val="28"/>
        </w:rPr>
      </w:pPr>
    </w:p>
    <w:p w14:paraId="7653C0BD" w14:textId="6AF1C257" w:rsidR="009560A7" w:rsidRPr="00DC2506" w:rsidRDefault="00E667E1" w:rsidP="009560A7">
      <w:pPr>
        <w:pStyle w:val="afd"/>
        <w:rPr>
          <w:rFonts w:cs="Times New Roman"/>
          <w:szCs w:val="28"/>
        </w:rPr>
      </w:pPr>
      <w:r w:rsidRPr="00DC2506">
        <w:rPr>
          <w:rFonts w:cs="Times New Roman"/>
          <w:szCs w:val="28"/>
        </w:rPr>
        <w:t xml:space="preserve">ПЕРЕЧЕНЬ </w:t>
      </w:r>
      <w:r w:rsidR="009560A7" w:rsidRPr="00DC2506">
        <w:rPr>
          <w:rFonts w:cs="Times New Roman"/>
          <w:szCs w:val="28"/>
        </w:rPr>
        <w:t>Изменени</w:t>
      </w:r>
      <w:r w:rsidRPr="00DC2506">
        <w:rPr>
          <w:rFonts w:cs="Times New Roman"/>
          <w:szCs w:val="28"/>
        </w:rPr>
        <w:t>Й</w:t>
      </w:r>
      <w:r w:rsidR="009560A7" w:rsidRPr="00DC2506">
        <w:rPr>
          <w:rFonts w:cs="Times New Roman"/>
          <w:szCs w:val="28"/>
        </w:rPr>
        <w:t xml:space="preserve"> в </w:t>
      </w:r>
    </w:p>
    <w:p w14:paraId="061614E4" w14:textId="210A2B07" w:rsidR="009560A7" w:rsidRPr="00DC2506" w:rsidRDefault="009560A7" w:rsidP="009560A7">
      <w:pPr>
        <w:pStyle w:val="afd"/>
        <w:rPr>
          <w:rFonts w:cs="Times New Roman"/>
          <w:szCs w:val="28"/>
        </w:rPr>
      </w:pPr>
      <w:r w:rsidRPr="00DC2506">
        <w:rPr>
          <w:rFonts w:cs="Times New Roman"/>
          <w:szCs w:val="28"/>
        </w:rPr>
        <w:t>Положени</w:t>
      </w:r>
      <w:r w:rsidR="005D1E0A" w:rsidRPr="00DC2506">
        <w:rPr>
          <w:rFonts w:cs="Times New Roman"/>
          <w:szCs w:val="28"/>
        </w:rPr>
        <w:t>Е</w:t>
      </w:r>
      <w:r w:rsidRPr="00DC2506">
        <w:rPr>
          <w:rFonts w:cs="Times New Roman"/>
          <w:szCs w:val="28"/>
        </w:rPr>
        <w:t xml:space="preserve"> о закупках товаров, работ, услуг </w:t>
      </w:r>
      <w:r w:rsidRPr="00DC2506">
        <w:rPr>
          <w:rFonts w:cs="Times New Roman"/>
          <w:szCs w:val="28"/>
        </w:rPr>
        <w:br/>
        <w:t xml:space="preserve">для нужд федерального государственного автономного образовательного учреждения </w:t>
      </w:r>
      <w:r w:rsidRPr="00DC2506">
        <w:rPr>
          <w:rFonts w:cs="Times New Roman"/>
          <w:szCs w:val="28"/>
        </w:rPr>
        <w:br/>
        <w:t xml:space="preserve">высшего образования </w:t>
      </w:r>
      <w:r w:rsidRPr="00DC2506">
        <w:rPr>
          <w:rFonts w:cs="Times New Roman"/>
          <w:szCs w:val="28"/>
        </w:rPr>
        <w:br/>
        <w:t xml:space="preserve">«Санкт-Петербургский политехнический университет </w:t>
      </w:r>
      <w:r w:rsidRPr="00DC2506">
        <w:rPr>
          <w:rFonts w:cs="Times New Roman"/>
          <w:szCs w:val="28"/>
        </w:rPr>
        <w:br/>
        <w:t>Петра Великого»</w:t>
      </w:r>
    </w:p>
    <w:p w14:paraId="182C169E" w14:textId="77777777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6AA20851" w14:textId="77777777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65260BB3" w14:textId="5174B265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480C4F3D" w14:textId="7CAB3414" w:rsidR="009560A7" w:rsidRPr="00DC2506" w:rsidRDefault="009560A7" w:rsidP="009560A7">
      <w:pPr>
        <w:rPr>
          <w:rFonts w:ascii="Times New Roman" w:hAnsi="Times New Roman"/>
          <w:sz w:val="28"/>
          <w:szCs w:val="28"/>
        </w:rPr>
      </w:pPr>
    </w:p>
    <w:p w14:paraId="7F9BD107" w14:textId="77777777" w:rsidR="009560A7" w:rsidRPr="003B3386" w:rsidRDefault="009560A7" w:rsidP="009560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3386">
        <w:rPr>
          <w:rFonts w:ascii="Times New Roman" w:hAnsi="Times New Roman"/>
          <w:b/>
          <w:bCs/>
          <w:sz w:val="28"/>
          <w:szCs w:val="28"/>
        </w:rPr>
        <w:t>Санкт-Петербург</w:t>
      </w:r>
    </w:p>
    <w:p w14:paraId="17AEF52D" w14:textId="7AE96441" w:rsidR="009560A7" w:rsidRPr="003B3386" w:rsidRDefault="0034094A" w:rsidP="009560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3386">
        <w:rPr>
          <w:rFonts w:ascii="Times New Roman" w:hAnsi="Times New Roman"/>
          <w:b/>
          <w:bCs/>
          <w:sz w:val="28"/>
          <w:szCs w:val="28"/>
        </w:rPr>
        <w:t xml:space="preserve"> 2025 г.</w:t>
      </w:r>
    </w:p>
    <w:p w14:paraId="4C626CA0" w14:textId="5E5B5C96" w:rsidR="00D1681D" w:rsidRPr="00DC2506" w:rsidRDefault="00D1681D" w:rsidP="00986B5A">
      <w:pPr>
        <w:pStyle w:val="Default0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14:paraId="246A5310" w14:textId="77777777" w:rsidR="00FD40A6" w:rsidRPr="00DC2506" w:rsidRDefault="00FD40A6" w:rsidP="00986B5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AB85E" w14:textId="2AE6509F" w:rsidR="00FD40A6" w:rsidRPr="003B3386" w:rsidRDefault="003E152D" w:rsidP="00091F4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386">
        <w:rPr>
          <w:rFonts w:ascii="Times New Roman" w:hAnsi="Times New Roman" w:cs="Times New Roman"/>
          <w:sz w:val="28"/>
          <w:szCs w:val="28"/>
        </w:rPr>
        <w:t>В</w:t>
      </w:r>
      <w:r w:rsidR="00FC464E" w:rsidRPr="003B3386">
        <w:rPr>
          <w:rFonts w:ascii="Times New Roman" w:hAnsi="Times New Roman" w:cs="Times New Roman"/>
          <w:sz w:val="28"/>
          <w:szCs w:val="28"/>
        </w:rPr>
        <w:t xml:space="preserve"> Положение о закупках товаров, работ, услуг для нужд федерального государственного автономного образовательного учрежд</w:t>
      </w:r>
      <w:r w:rsidR="00EB3C8A" w:rsidRPr="003B3386">
        <w:rPr>
          <w:rFonts w:ascii="Times New Roman" w:hAnsi="Times New Roman" w:cs="Times New Roman"/>
          <w:sz w:val="28"/>
          <w:szCs w:val="28"/>
        </w:rPr>
        <w:t>ения высшего образования «Санкт</w:t>
      </w:r>
      <w:r w:rsidR="00EB3C8A" w:rsidRPr="003B3386">
        <w:rPr>
          <w:rFonts w:ascii="Times New Roman" w:hAnsi="Times New Roman" w:cs="Times New Roman"/>
          <w:sz w:val="28"/>
          <w:szCs w:val="28"/>
        </w:rPr>
        <w:noBreakHyphen/>
      </w:r>
      <w:r w:rsidR="00FC464E" w:rsidRPr="003B3386">
        <w:rPr>
          <w:rFonts w:ascii="Times New Roman" w:hAnsi="Times New Roman" w:cs="Times New Roman"/>
          <w:sz w:val="28"/>
          <w:szCs w:val="28"/>
        </w:rPr>
        <w:t>Петербургский политехнический университет Петра Великого»</w:t>
      </w:r>
      <w:r w:rsidRPr="003B3386">
        <w:rPr>
          <w:rFonts w:ascii="Times New Roman" w:hAnsi="Times New Roman" w:cs="Times New Roman"/>
          <w:sz w:val="28"/>
          <w:szCs w:val="28"/>
        </w:rPr>
        <w:t xml:space="preserve"> </w:t>
      </w:r>
      <w:r w:rsidR="00166A19" w:rsidRPr="003B3386">
        <w:rPr>
          <w:rFonts w:ascii="Times New Roman" w:hAnsi="Times New Roman" w:cs="Times New Roman"/>
          <w:sz w:val="28"/>
          <w:szCs w:val="28"/>
        </w:rPr>
        <w:t xml:space="preserve">(далее – Положение о закупках) </w:t>
      </w:r>
      <w:r w:rsidRPr="003B3386">
        <w:rPr>
          <w:rFonts w:ascii="Times New Roman" w:hAnsi="Times New Roman" w:cs="Times New Roman"/>
          <w:sz w:val="28"/>
          <w:szCs w:val="28"/>
        </w:rPr>
        <w:t>внесены изменения, а именно:</w:t>
      </w:r>
    </w:p>
    <w:tbl>
      <w:tblPr>
        <w:tblStyle w:val="a8"/>
        <w:tblW w:w="14991" w:type="dxa"/>
        <w:tblInd w:w="-431" w:type="dxa"/>
        <w:tblLook w:val="04A0" w:firstRow="1" w:lastRow="0" w:firstColumn="1" w:lastColumn="0" w:noHBand="0" w:noVBand="1"/>
      </w:tblPr>
      <w:tblGrid>
        <w:gridCol w:w="936"/>
        <w:gridCol w:w="4877"/>
        <w:gridCol w:w="67"/>
        <w:gridCol w:w="4611"/>
        <w:gridCol w:w="4500"/>
      </w:tblGrid>
      <w:tr w:rsidR="006C6001" w:rsidRPr="003B3386" w14:paraId="54235456" w14:textId="0F47754B" w:rsidTr="00A824C5">
        <w:tc>
          <w:tcPr>
            <w:tcW w:w="936" w:type="dxa"/>
          </w:tcPr>
          <w:p w14:paraId="61FD86BD" w14:textId="77777777" w:rsidR="006C6001" w:rsidRPr="003B3386" w:rsidRDefault="006C6001" w:rsidP="00986B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86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№</w:t>
            </w:r>
          </w:p>
        </w:tc>
        <w:tc>
          <w:tcPr>
            <w:tcW w:w="4877" w:type="dxa"/>
          </w:tcPr>
          <w:p w14:paraId="5626EBA8" w14:textId="77777777" w:rsidR="006C6001" w:rsidRPr="003B3386" w:rsidRDefault="006C6001" w:rsidP="00B14724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B3386">
              <w:rPr>
                <w:color w:val="000000"/>
                <w:sz w:val="28"/>
                <w:szCs w:val="28"/>
              </w:rPr>
              <w:t>Старая редакция</w:t>
            </w:r>
          </w:p>
        </w:tc>
        <w:tc>
          <w:tcPr>
            <w:tcW w:w="4678" w:type="dxa"/>
            <w:gridSpan w:val="2"/>
          </w:tcPr>
          <w:p w14:paraId="2E2B748F" w14:textId="77777777" w:rsidR="006C6001" w:rsidRPr="003B3386" w:rsidRDefault="006C6001" w:rsidP="00B14724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B3386">
              <w:rPr>
                <w:color w:val="000000"/>
                <w:sz w:val="28"/>
                <w:szCs w:val="28"/>
              </w:rPr>
              <w:t>Новая редакция</w:t>
            </w:r>
          </w:p>
        </w:tc>
        <w:tc>
          <w:tcPr>
            <w:tcW w:w="4500" w:type="dxa"/>
          </w:tcPr>
          <w:p w14:paraId="436B6881" w14:textId="4C58DD1F" w:rsidR="006C6001" w:rsidRPr="003B3386" w:rsidRDefault="001E0FD5" w:rsidP="001E0FD5">
            <w:pPr>
              <w:pStyle w:val="ac"/>
              <w:shd w:val="clear" w:color="auto" w:fill="FFFFFF" w:themeFill="background1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B3386">
              <w:rPr>
                <w:color w:val="000000"/>
                <w:sz w:val="28"/>
                <w:szCs w:val="28"/>
              </w:rPr>
              <w:t>Основания для внесений изменений</w:t>
            </w:r>
          </w:p>
        </w:tc>
      </w:tr>
      <w:tr w:rsidR="00E474E7" w:rsidRPr="003B3386" w14:paraId="0424581B" w14:textId="77777777" w:rsidTr="00721521">
        <w:tc>
          <w:tcPr>
            <w:tcW w:w="936" w:type="dxa"/>
            <w:vMerge w:val="restart"/>
          </w:tcPr>
          <w:p w14:paraId="003C67CC" w14:textId="17F53541" w:rsidR="00E474E7" w:rsidRPr="003B3386" w:rsidRDefault="00E474E7" w:rsidP="00E474E7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5" w:type="dxa"/>
            <w:gridSpan w:val="4"/>
          </w:tcPr>
          <w:p w14:paraId="2866A067" w14:textId="6791982A" w:rsidR="00E474E7" w:rsidRPr="003B3386" w:rsidRDefault="00E47017" w:rsidP="00B14724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Hlk164850854"/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 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пункты 10.1 и 10.5 части 10 </w:t>
            </w:r>
            <w:r w:rsidR="00576A62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тать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1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  <w:r w:rsidR="004203B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«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</w:t>
            </w:r>
            <w:bookmarkEnd w:id="0"/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внесены изменения</w:t>
            </w:r>
            <w:r w:rsidR="00504097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в связи с 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актуализацией информации и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с </w:t>
            </w:r>
            <w:r w:rsidR="0034094A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целью оптимизации закупочной деятельности университета. </w:t>
            </w:r>
          </w:p>
        </w:tc>
      </w:tr>
      <w:tr w:rsidR="009A2269" w:rsidRPr="003B3386" w14:paraId="5C6427C9" w14:textId="77777777" w:rsidTr="00A824C5">
        <w:tc>
          <w:tcPr>
            <w:tcW w:w="936" w:type="dxa"/>
            <w:vMerge/>
          </w:tcPr>
          <w:p w14:paraId="017552ED" w14:textId="77777777" w:rsidR="009A2269" w:rsidRPr="003B3386" w:rsidRDefault="009A2269" w:rsidP="00A35B3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0CFAF5D0" w14:textId="0D1F1D73" w:rsidR="009A2269" w:rsidRPr="003B3386" w:rsidRDefault="0034094A" w:rsidP="00EB0EB4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B3386">
              <w:rPr>
                <w:sz w:val="28"/>
                <w:szCs w:val="28"/>
              </w:rPr>
              <w:t>10.1.</w:t>
            </w:r>
            <w:r w:rsidRPr="003B3386">
              <w:rPr>
                <w:sz w:val="28"/>
                <w:szCs w:val="28"/>
              </w:rPr>
              <w:tab/>
              <w:t>Ценовая информация может быть получена по запросу Заказчика у участников рынка в виде коммерческих (ценовых) предложений. Направление запросов о представлении коммерческих (ценовых) предложений осуществляется в форме адресных запросов поставщикам (подрядчикам, исполнителям), которые являются участниками рынка закупаемых товаров, работ, услуг. Направление запросов осуществляется посредством факсимильной или телефонной связи, электронной почты, личном посещении.</w:t>
            </w:r>
          </w:p>
        </w:tc>
        <w:tc>
          <w:tcPr>
            <w:tcW w:w="4678" w:type="dxa"/>
            <w:gridSpan w:val="2"/>
          </w:tcPr>
          <w:p w14:paraId="12B4EA62" w14:textId="42606F78" w:rsidR="009A2269" w:rsidRPr="003B3386" w:rsidRDefault="0034094A" w:rsidP="00EB0EB4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8"/>
                <w:szCs w:val="28"/>
              </w:rPr>
            </w:pPr>
            <w:r w:rsidRPr="003B3386">
              <w:rPr>
                <w:rFonts w:eastAsiaTheme="minorHAnsi"/>
                <w:sz w:val="28"/>
                <w:szCs w:val="28"/>
              </w:rPr>
              <w:t>10.1.</w:t>
            </w:r>
            <w:r w:rsidRPr="003B3386">
              <w:rPr>
                <w:rFonts w:eastAsiaTheme="minorHAnsi"/>
                <w:sz w:val="28"/>
                <w:szCs w:val="28"/>
              </w:rPr>
              <w:tab/>
              <w:t xml:space="preserve">Ценовая информация может быть получена по запросу Заказчика у участников рынка в виде коммерческих (ценовых) предложений. Направление запросов о представлении коммерческих (ценовых) предложений осуществляется в форме адресных запросов поставщикам (подрядчикам, исполнителям), которые являются участниками рынка закупаемых товаров, работ, услуг. Направление запросов осуществляется посредством телефонной связи, электронной </w:t>
            </w:r>
            <w:r w:rsidRPr="003B3386">
              <w:rPr>
                <w:rFonts w:eastAsiaTheme="minorHAnsi"/>
                <w:sz w:val="28"/>
                <w:szCs w:val="28"/>
              </w:rPr>
              <w:lastRenderedPageBreak/>
              <w:t>почты, курьерской или иной службой доставки.</w:t>
            </w:r>
          </w:p>
        </w:tc>
        <w:tc>
          <w:tcPr>
            <w:tcW w:w="4500" w:type="dxa"/>
          </w:tcPr>
          <w:p w14:paraId="41906AF6" w14:textId="5F4364E1" w:rsidR="009A2269" w:rsidRPr="003B3386" w:rsidRDefault="0034094A" w:rsidP="00B14724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Актуализация способов направления запросов ценовой информации в современных условиях</w:t>
            </w:r>
            <w:r w:rsidR="00FB5FA4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</w:tr>
      <w:tr w:rsidR="0034094A" w:rsidRPr="003B3386" w14:paraId="59BFD59E" w14:textId="77777777" w:rsidTr="00A824C5">
        <w:trPr>
          <w:trHeight w:val="3220"/>
        </w:trPr>
        <w:tc>
          <w:tcPr>
            <w:tcW w:w="936" w:type="dxa"/>
            <w:vMerge/>
          </w:tcPr>
          <w:p w14:paraId="3F630291" w14:textId="77777777" w:rsidR="0034094A" w:rsidRPr="003B3386" w:rsidRDefault="0034094A" w:rsidP="008C30B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gridSpan w:val="2"/>
          </w:tcPr>
          <w:p w14:paraId="54663D48" w14:textId="16855EB4" w:rsidR="0034094A" w:rsidRPr="003B3386" w:rsidRDefault="0034094A" w:rsidP="008C30BB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B3386">
              <w:rPr>
                <w:sz w:val="28"/>
                <w:szCs w:val="28"/>
              </w:rPr>
              <w:t>10.5.</w:t>
            </w:r>
            <w:r w:rsidRPr="003B3386">
              <w:rPr>
                <w:sz w:val="28"/>
                <w:szCs w:val="28"/>
              </w:rPr>
              <w:tab/>
              <w:t>При осуществлении конкурентных закупок должно использоваться не менее двух источников ценовой информации для определения и обоснования начальной (максимальной) цены договора, цены единицы товара, работы, услуги. При осуществлении неконкурентных закупок Заказчик вправе использовать один источник ценовой информации.</w:t>
            </w:r>
          </w:p>
        </w:tc>
        <w:tc>
          <w:tcPr>
            <w:tcW w:w="4611" w:type="dxa"/>
          </w:tcPr>
          <w:p w14:paraId="7149CD5E" w14:textId="12C9B7BB" w:rsidR="0034094A" w:rsidRPr="003B3386" w:rsidRDefault="0034094A" w:rsidP="0034094A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3B3386">
              <w:rPr>
                <w:sz w:val="28"/>
                <w:szCs w:val="28"/>
              </w:rPr>
              <w:t>10.5.</w:t>
            </w:r>
            <w:r w:rsidRPr="003B3386">
              <w:rPr>
                <w:sz w:val="28"/>
                <w:szCs w:val="28"/>
              </w:rPr>
              <w:tab/>
              <w:t>Для определения и обоснования начальной (максимальной) цены договора, цены договора, заключаемого с единственным поставщиком (исполнителем, подрядчиком), либо цены единицы товара, работы, услуги должно использоваться не менее двух источников ценовой информации.</w:t>
            </w:r>
          </w:p>
        </w:tc>
        <w:tc>
          <w:tcPr>
            <w:tcW w:w="4500" w:type="dxa"/>
          </w:tcPr>
          <w:p w14:paraId="375883AA" w14:textId="5D95912F" w:rsidR="0034094A" w:rsidRPr="003B3386" w:rsidRDefault="0034094A" w:rsidP="008C30BB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С целью оптимизации закупочной деятельности и во избежание неэффективного расходования средств университета приведено в соответствие количество источников ценовой информации для неконкурентных закупок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, а также для установления </w:t>
            </w:r>
            <w:r w:rsidR="00D73758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общего порядка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при 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определении и обосновании НМЦД</w:t>
            </w:r>
            <w:r w:rsidR="00D73758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методом сопоставимых цен </w:t>
            </w:r>
            <w:r w:rsidR="00D73758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 конкурентных и неконкурентных закупках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  <w:r w:rsidR="00EE4D4E" w:rsidRPr="003B3386">
              <w:rPr>
                <w:b w:val="0"/>
                <w:bCs w:val="0"/>
              </w:rPr>
              <w:t xml:space="preserve"> </w:t>
            </w:r>
          </w:p>
        </w:tc>
      </w:tr>
      <w:tr w:rsidR="000350C2" w:rsidRPr="003B3386" w14:paraId="3E02C006" w14:textId="2AF3F3C9" w:rsidTr="000350C2">
        <w:trPr>
          <w:trHeight w:val="747"/>
        </w:trPr>
        <w:tc>
          <w:tcPr>
            <w:tcW w:w="936" w:type="dxa"/>
          </w:tcPr>
          <w:p w14:paraId="7F566532" w14:textId="5F30F161" w:rsidR="000350C2" w:rsidRPr="003B3386" w:rsidRDefault="000350C2" w:rsidP="008C30BB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5" w:type="dxa"/>
            <w:gridSpan w:val="4"/>
          </w:tcPr>
          <w:p w14:paraId="6BDC2050" w14:textId="7CC05268" w:rsidR="000350C2" w:rsidRPr="003B3386" w:rsidRDefault="000350C2" w:rsidP="008C30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64850940"/>
            <w:r w:rsidRPr="003B3386">
              <w:rPr>
                <w:rFonts w:ascii="Times New Roman" w:hAnsi="Times New Roman"/>
                <w:sz w:val="28"/>
                <w:szCs w:val="28"/>
              </w:rPr>
              <w:t xml:space="preserve">Исключена </w:t>
            </w:r>
            <w:r w:rsidR="00EE4D4E" w:rsidRPr="003B3386">
              <w:rPr>
                <w:rFonts w:ascii="Times New Roman" w:hAnsi="Times New Roman"/>
                <w:sz w:val="28"/>
                <w:szCs w:val="28"/>
              </w:rPr>
              <w:t>с</w:t>
            </w:r>
            <w:r w:rsidRPr="003B3386">
              <w:rPr>
                <w:rFonts w:ascii="Times New Roman" w:hAnsi="Times New Roman"/>
                <w:sz w:val="28"/>
                <w:szCs w:val="28"/>
              </w:rPr>
              <w:t xml:space="preserve">татья 16 «Применение национального режима при осуществлении закупок» </w:t>
            </w:r>
            <w:bookmarkEnd w:id="1"/>
            <w:r w:rsidRPr="003B3386">
              <w:rPr>
                <w:rFonts w:ascii="Times New Roman" w:hAnsi="Times New Roman"/>
                <w:sz w:val="28"/>
                <w:szCs w:val="28"/>
              </w:rPr>
              <w:t>с учетом изменений Закона 223-ФЗ в редакции Федерального закона от 08.08.2024 № 318-ФЗ и в связи с вступлением в силу Постановления Правительства Российской Федерации от 23.12.2024 № 1875</w:t>
            </w:r>
            <w:r w:rsidR="003B3386" w:rsidRPr="003B3386">
              <w:rPr>
                <w:rFonts w:ascii="Times New Roman" w:hAnsi="Times New Roman"/>
                <w:sz w:val="28"/>
                <w:szCs w:val="28"/>
              </w:rPr>
              <w:t>.</w:t>
            </w:r>
            <w:r w:rsidRPr="003B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6CDD" w:rsidRPr="003B3386" w14:paraId="0085D53F" w14:textId="0935557B" w:rsidTr="00721521">
        <w:tc>
          <w:tcPr>
            <w:tcW w:w="936" w:type="dxa"/>
            <w:vMerge w:val="restart"/>
          </w:tcPr>
          <w:p w14:paraId="0990FFF7" w14:textId="77811104" w:rsidR="00F46CDD" w:rsidRPr="003B3386" w:rsidRDefault="00F46CDD" w:rsidP="00040C3F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5" w:type="dxa"/>
            <w:gridSpan w:val="4"/>
          </w:tcPr>
          <w:p w14:paraId="5E1D10B8" w14:textId="51915208" w:rsidR="00F46CDD" w:rsidRPr="003B3386" w:rsidRDefault="00F46CDD" w:rsidP="00040C3F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Исключены части 16.1.1, 16.1.3 и 16.1.4, уточнены часть 16.1.2 и заголовок Статьи 16.1 «Предоставление преференций и национального режима при осуществлении закупок» в связи с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приведением в соответствие с Законом 223-ФЗ, 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вступлением в силу Постановления Правительства Российской Федерации от 23.12.2024 </w:t>
            </w:r>
            <w:proofErr w:type="gramStart"/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№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 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1875</w:t>
            </w:r>
            <w:proofErr w:type="gramEnd"/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и утратившим силу Постановлени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ем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Правительства </w:t>
            </w:r>
            <w:r w:rsidR="00EE4D4E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Российской Федерации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от 16.09.2016 № 925</w:t>
            </w:r>
          </w:p>
        </w:tc>
      </w:tr>
      <w:tr w:rsidR="00F46CDD" w:rsidRPr="003B3386" w14:paraId="16022392" w14:textId="77777777" w:rsidTr="00A824C5">
        <w:tc>
          <w:tcPr>
            <w:tcW w:w="936" w:type="dxa"/>
            <w:vMerge/>
          </w:tcPr>
          <w:p w14:paraId="4A79CD79" w14:textId="77777777" w:rsidR="00F46CDD" w:rsidRPr="003B3386" w:rsidRDefault="00F46CDD" w:rsidP="00F46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3DD13565" w14:textId="77777777" w:rsidR="00F46CDD" w:rsidRPr="003B3386" w:rsidRDefault="00F46CDD" w:rsidP="00F46CD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sz w:val="28"/>
                <w:szCs w:val="28"/>
              </w:rPr>
              <w:t xml:space="preserve">Статья 16.1. Предоставление преференций и национального режима при осуществлении закупок </w:t>
            </w:r>
          </w:p>
          <w:p w14:paraId="3DCC6EE1" w14:textId="1DFA3837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</w:rPr>
            </w:pPr>
            <w:r w:rsidRPr="003B3386">
              <w:rPr>
                <w:rFonts w:eastAsia="Calibri"/>
                <w:i w:val="0"/>
                <w:iCs w:val="0"/>
              </w:rPr>
              <w:t>(настоящая статья вступает в силу с 01.01.2025)</w:t>
            </w:r>
          </w:p>
        </w:tc>
        <w:tc>
          <w:tcPr>
            <w:tcW w:w="4678" w:type="dxa"/>
            <w:gridSpan w:val="2"/>
          </w:tcPr>
          <w:p w14:paraId="66C671FF" w14:textId="234B5C44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</w:rPr>
              <w:t>Статья 16.1. Предоставление национального режима при осуществлении закупок</w:t>
            </w:r>
          </w:p>
        </w:tc>
        <w:tc>
          <w:tcPr>
            <w:tcW w:w="4500" w:type="dxa"/>
          </w:tcPr>
          <w:p w14:paraId="66102FAE" w14:textId="3781E8BA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</w:rPr>
              <w:t xml:space="preserve">Исключено слово «преференций» с целью приведения в соответствие </w:t>
            </w:r>
            <w:r w:rsidR="00EE4D4E" w:rsidRPr="003B3386">
              <w:rPr>
                <w:i w:val="0"/>
                <w:iCs w:val="0"/>
                <w:lang w:val="ru-RU"/>
              </w:rPr>
              <w:t xml:space="preserve">с </w:t>
            </w:r>
            <w:r w:rsidRPr="003B3386">
              <w:rPr>
                <w:i w:val="0"/>
                <w:iCs w:val="0"/>
              </w:rPr>
              <w:t>Закон</w:t>
            </w:r>
            <w:r w:rsidR="00EE4D4E" w:rsidRPr="003B3386">
              <w:rPr>
                <w:i w:val="0"/>
                <w:iCs w:val="0"/>
                <w:lang w:val="ru-RU"/>
              </w:rPr>
              <w:t>ом</w:t>
            </w:r>
            <w:r w:rsidRPr="003B3386">
              <w:rPr>
                <w:i w:val="0"/>
                <w:iCs w:val="0"/>
              </w:rPr>
              <w:t xml:space="preserve"> 223-ФЗ и Постановлени</w:t>
            </w:r>
            <w:r w:rsidR="00EE4D4E" w:rsidRPr="003B3386">
              <w:rPr>
                <w:i w:val="0"/>
                <w:iCs w:val="0"/>
                <w:lang w:val="ru-RU"/>
              </w:rPr>
              <w:t>ем</w:t>
            </w:r>
            <w:r w:rsidRPr="003B3386">
              <w:rPr>
                <w:i w:val="0"/>
                <w:iCs w:val="0"/>
              </w:rPr>
              <w:t xml:space="preserve"> Правительства Российской Федерации от 23.12.2024 № 1875</w:t>
            </w:r>
            <w:r w:rsidRPr="003B3386">
              <w:rPr>
                <w:i w:val="0"/>
                <w:iCs w:val="0"/>
                <w:lang w:val="ru-RU"/>
              </w:rPr>
              <w:t>. Исключена ссылка на дату, так как дата уже наступила</w:t>
            </w:r>
            <w:r w:rsidR="00FB5FA4" w:rsidRPr="003B3386">
              <w:rPr>
                <w:i w:val="0"/>
                <w:iCs w:val="0"/>
                <w:lang w:val="ru-RU"/>
              </w:rPr>
              <w:t>.</w:t>
            </w:r>
          </w:p>
        </w:tc>
      </w:tr>
      <w:tr w:rsidR="00F46CDD" w:rsidRPr="003B3386" w14:paraId="2281BB18" w14:textId="1C175629" w:rsidTr="00A824C5">
        <w:trPr>
          <w:trHeight w:val="5025"/>
        </w:trPr>
        <w:tc>
          <w:tcPr>
            <w:tcW w:w="936" w:type="dxa"/>
            <w:vMerge/>
          </w:tcPr>
          <w:p w14:paraId="638214AC" w14:textId="77777777" w:rsidR="00F46CDD" w:rsidRPr="003B3386" w:rsidRDefault="00F46CDD" w:rsidP="00F46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105FF419" w14:textId="52300686" w:rsidR="00F46CDD" w:rsidRPr="003B3386" w:rsidRDefault="00F46CDD" w:rsidP="00F46CDD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16.1.1. В случае, если предоставление преференций допускается законодательством Российской Федерации и это установлено в извещении и документации, Заказчик вправе предоставить определенным группам (отдельным категориям) участников закупки преференции, при этом извещение и закупочная документация должна содержать сведения о порядке применения преференций, сведения о группе участников закупки, которым может быть предоставлена преференция, и сведения о размере или способе применения преференций.</w:t>
            </w:r>
          </w:p>
        </w:tc>
        <w:tc>
          <w:tcPr>
            <w:tcW w:w="4678" w:type="dxa"/>
            <w:gridSpan w:val="2"/>
          </w:tcPr>
          <w:p w14:paraId="4AA26222" w14:textId="611723DE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</w:rPr>
              <w:t xml:space="preserve">16.1.1. </w:t>
            </w:r>
            <w:r w:rsidRPr="003B3386">
              <w:rPr>
                <w:i w:val="0"/>
                <w:iCs w:val="0"/>
                <w:color w:val="auto"/>
                <w:lang w:val="ru-RU"/>
              </w:rPr>
              <w:t>исключена</w:t>
            </w:r>
          </w:p>
          <w:p w14:paraId="4C242A90" w14:textId="6FA58493" w:rsidR="00F46CDD" w:rsidRPr="003B3386" w:rsidRDefault="00F46CDD" w:rsidP="00E21575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</w:rPr>
            </w:pPr>
          </w:p>
        </w:tc>
        <w:tc>
          <w:tcPr>
            <w:tcW w:w="4500" w:type="dxa"/>
          </w:tcPr>
          <w:p w14:paraId="069A9CA1" w14:textId="3C79A8BA" w:rsidR="00F46CDD" w:rsidRPr="003B3386" w:rsidRDefault="00331D7B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Утратил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а</w:t>
            </w:r>
            <w:r w:rsidRPr="003B3386">
              <w:rPr>
                <w:i w:val="0"/>
                <w:iCs w:val="0"/>
                <w:color w:val="auto"/>
                <w:lang w:val="ru-RU"/>
              </w:rPr>
              <w:t xml:space="preserve"> силу с 01.01.2025.</w:t>
            </w:r>
          </w:p>
          <w:p w14:paraId="46512B46" w14:textId="0DC9EB02" w:rsidR="00331D7B" w:rsidRPr="003B3386" w:rsidRDefault="00331D7B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Приведено в соответствие с изменениями Закона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 xml:space="preserve"> </w:t>
            </w:r>
            <w:r w:rsidRPr="003B3386">
              <w:rPr>
                <w:i w:val="0"/>
                <w:iCs w:val="0"/>
                <w:color w:val="auto"/>
                <w:lang w:val="ru-RU"/>
              </w:rPr>
              <w:t>223-ФЗ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.</w:t>
            </w:r>
          </w:p>
        </w:tc>
      </w:tr>
      <w:tr w:rsidR="00F46CDD" w:rsidRPr="003B3386" w14:paraId="167B0ED5" w14:textId="77777777" w:rsidTr="00A824C5">
        <w:trPr>
          <w:trHeight w:val="830"/>
        </w:trPr>
        <w:tc>
          <w:tcPr>
            <w:tcW w:w="936" w:type="dxa"/>
            <w:vMerge/>
          </w:tcPr>
          <w:p w14:paraId="7E1854DC" w14:textId="77777777" w:rsidR="00F46CDD" w:rsidRPr="003B3386" w:rsidRDefault="00F46CDD" w:rsidP="00F46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067C88F1" w14:textId="08195684" w:rsidR="00F46CDD" w:rsidRPr="003B3386" w:rsidRDefault="00F46CDD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16.1.2. Случаи,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Закона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закупках,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      </w:r>
          </w:p>
        </w:tc>
        <w:tc>
          <w:tcPr>
            <w:tcW w:w="4678" w:type="dxa"/>
            <w:gridSpan w:val="2"/>
          </w:tcPr>
          <w:p w14:paraId="729E3354" w14:textId="1D7762E3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 xml:space="preserve">16.1.2. </w:t>
            </w:r>
            <w:r w:rsidRPr="003B3386">
              <w:rPr>
                <w:i w:val="0"/>
                <w:iCs w:val="0"/>
                <w:color w:val="auto"/>
                <w:lang w:val="ru-RU"/>
              </w:rPr>
              <w:t>Правительство Российской Федерации вправе установить случаи</w:t>
            </w:r>
            <w:r w:rsidRPr="003B3386">
              <w:rPr>
                <w:i w:val="0"/>
                <w:iCs w:val="0"/>
                <w:color w:val="auto"/>
              </w:rPr>
              <w:t>, при которых при осуществлении закупок промышленной продукции, в отношении которых Правительством Российской Федерации приняты меры, предусмотренные пунктом 1 части 2 статьи 3.1-4 Закона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закупках,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      </w:r>
          </w:p>
        </w:tc>
        <w:tc>
          <w:tcPr>
            <w:tcW w:w="4500" w:type="dxa"/>
          </w:tcPr>
          <w:p w14:paraId="3A241D0B" w14:textId="24952918" w:rsidR="00F46CDD" w:rsidRPr="003B3386" w:rsidRDefault="00D752F1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Приведен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а</w:t>
            </w:r>
            <w:r w:rsidRPr="003B3386">
              <w:rPr>
                <w:i w:val="0"/>
                <w:iCs w:val="0"/>
                <w:color w:val="auto"/>
                <w:lang w:val="ru-RU"/>
              </w:rPr>
              <w:t xml:space="preserve"> в </w:t>
            </w:r>
            <w:proofErr w:type="gramStart"/>
            <w:r w:rsidRPr="003B3386">
              <w:rPr>
                <w:i w:val="0"/>
                <w:iCs w:val="0"/>
                <w:color w:val="auto"/>
                <w:lang w:val="ru-RU"/>
              </w:rPr>
              <w:t xml:space="preserve">соответствие  </w:t>
            </w:r>
            <w:r w:rsidR="00EE4D4E" w:rsidRPr="003B3386">
              <w:rPr>
                <w:i w:val="0"/>
                <w:iCs w:val="0"/>
                <w:color w:val="auto"/>
                <w:lang w:val="ru-RU"/>
              </w:rPr>
              <w:t>с</w:t>
            </w:r>
            <w:proofErr w:type="gramEnd"/>
            <w:r w:rsidR="00EE4D4E" w:rsidRPr="003B3386">
              <w:rPr>
                <w:i w:val="0"/>
                <w:iCs w:val="0"/>
                <w:color w:val="auto"/>
                <w:lang w:val="ru-RU"/>
              </w:rPr>
              <w:t xml:space="preserve"> п</w:t>
            </w:r>
            <w:r w:rsidR="00A879B2" w:rsidRPr="003B3386">
              <w:rPr>
                <w:i w:val="0"/>
                <w:iCs w:val="0"/>
                <w:color w:val="auto"/>
                <w:lang w:val="ru-RU"/>
              </w:rPr>
              <w:t xml:space="preserve">унктом </w:t>
            </w:r>
            <w:r w:rsidR="00EE4D4E" w:rsidRPr="003B3386">
              <w:rPr>
                <w:i w:val="0"/>
                <w:iCs w:val="0"/>
                <w:color w:val="auto"/>
                <w:lang w:val="ru-RU"/>
              </w:rPr>
              <w:t>5 ч</w:t>
            </w:r>
            <w:r w:rsidR="00A879B2" w:rsidRPr="003B3386">
              <w:rPr>
                <w:i w:val="0"/>
                <w:iCs w:val="0"/>
                <w:color w:val="auto"/>
                <w:lang w:val="ru-RU"/>
              </w:rPr>
              <w:t>асти</w:t>
            </w:r>
            <w:r w:rsidR="00EE4D4E" w:rsidRPr="003B3386">
              <w:rPr>
                <w:i w:val="0"/>
                <w:iCs w:val="0"/>
                <w:color w:val="auto"/>
                <w:lang w:val="ru-RU"/>
              </w:rPr>
              <w:t xml:space="preserve"> 8 ст</w:t>
            </w:r>
            <w:r w:rsidR="00A879B2" w:rsidRPr="003B3386">
              <w:rPr>
                <w:i w:val="0"/>
                <w:iCs w:val="0"/>
                <w:color w:val="auto"/>
                <w:lang w:val="ru-RU"/>
              </w:rPr>
              <w:t xml:space="preserve">атьи </w:t>
            </w:r>
            <w:r w:rsidR="00EE4D4E" w:rsidRPr="003B3386">
              <w:rPr>
                <w:i w:val="0"/>
                <w:iCs w:val="0"/>
                <w:color w:val="auto"/>
                <w:lang w:val="ru-RU"/>
              </w:rPr>
              <w:t xml:space="preserve">3 Закона 223-ФЗ </w:t>
            </w:r>
            <w:r w:rsidRPr="003B3386">
              <w:rPr>
                <w:i w:val="0"/>
                <w:iCs w:val="0"/>
                <w:color w:val="auto"/>
                <w:lang w:val="ru-RU"/>
              </w:rPr>
              <w:t>(исправлена смысловая опечатка)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.</w:t>
            </w:r>
          </w:p>
        </w:tc>
      </w:tr>
      <w:tr w:rsidR="00F46CDD" w:rsidRPr="003B3386" w14:paraId="1D0D3ECF" w14:textId="77777777" w:rsidTr="00A824C5">
        <w:trPr>
          <w:trHeight w:val="3975"/>
        </w:trPr>
        <w:tc>
          <w:tcPr>
            <w:tcW w:w="936" w:type="dxa"/>
          </w:tcPr>
          <w:p w14:paraId="17EE7174" w14:textId="77777777" w:rsidR="00F46CDD" w:rsidRPr="003B3386" w:rsidRDefault="00F46CDD" w:rsidP="00F46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43DA6139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 xml:space="preserve">16.1.3. В случае, если к закупке применяются преференции в виде установленного Правительством Российской Федерации приоритета, Заказчик, организатор закупки дополнительно к требованиям и типовым формам, предусмотренным в Положении о закупках, предусматривает в документации о закупке: </w:t>
            </w:r>
          </w:p>
          <w:p w14:paraId="2BD09F26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      </w:r>
          </w:p>
          <w:p w14:paraId="7D764DAB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б) условие о том, что представление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отказа в допуске к участию в закупке (отклонения заявки) такого участника;</w:t>
            </w:r>
          </w:p>
          <w:p w14:paraId="3E8E834B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в) сведения о начальной (максимальной) цене единицы каждого товара, работы, услуги, являющихся предметом закупки;</w:t>
            </w:r>
          </w:p>
          <w:p w14:paraId="7C4FBCEB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рассматривается, как содержащая предложение о поставке иностранных товаров;</w:t>
            </w:r>
          </w:p>
          <w:p w14:paraId="1A0F7A0F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д)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Правительства Российской Федерации от 16.09.2016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«в» настоящей части,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</w:p>
          <w:p w14:paraId="5ECA607F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</w:p>
          <w:p w14:paraId="14E4DA2E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14:paraId="2A92DBB9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з)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      </w:r>
          </w:p>
          <w:p w14:paraId="5F0406D8" w14:textId="77777777" w:rsidR="00E21575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и) условие о том, что 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  <w:p w14:paraId="318330B4" w14:textId="388786FA" w:rsidR="00F46CDD" w:rsidRPr="003B3386" w:rsidRDefault="00E21575" w:rsidP="00E21575">
            <w:pPr>
              <w:pStyle w:val="af0"/>
              <w:spacing w:line="240" w:lineRule="auto"/>
              <w:rPr>
                <w:i w:val="0"/>
                <w:iCs w:val="0"/>
                <w:color w:val="auto"/>
              </w:rPr>
            </w:pPr>
            <w:r w:rsidRPr="003B3386">
              <w:rPr>
                <w:i w:val="0"/>
                <w:iCs w:val="0"/>
                <w:color w:val="auto"/>
              </w:rPr>
              <w:t>16.1.4. В случае, если к закупке применяются преференции в виде установленного Правительством Российской Федерации приоритета, включая минимальную долю закупок, 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лицами, порядок проведения закупки корректируется с учетом требований соответствующих нормативных правовых актов Российской Федерации и положения настоящей статьи имеют преимущество перед иными положениями настоящего Положения.</w:t>
            </w:r>
          </w:p>
        </w:tc>
        <w:tc>
          <w:tcPr>
            <w:tcW w:w="4678" w:type="dxa"/>
            <w:gridSpan w:val="2"/>
          </w:tcPr>
          <w:p w14:paraId="57745AB5" w14:textId="77777777" w:rsidR="00E21575" w:rsidRPr="003B3386" w:rsidRDefault="00E21575" w:rsidP="00E21575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</w:rPr>
              <w:t xml:space="preserve">16.1.3. </w:t>
            </w:r>
            <w:r w:rsidRPr="003B3386">
              <w:rPr>
                <w:i w:val="0"/>
                <w:iCs w:val="0"/>
                <w:color w:val="auto"/>
                <w:lang w:val="ru-RU"/>
              </w:rPr>
              <w:t>исключена</w:t>
            </w:r>
          </w:p>
          <w:p w14:paraId="25C8A53A" w14:textId="77777777" w:rsidR="00E21575" w:rsidRPr="003B3386" w:rsidRDefault="00E21575" w:rsidP="00E21575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</w:rPr>
              <w:t xml:space="preserve">16.1.4. </w:t>
            </w:r>
            <w:r w:rsidRPr="003B3386">
              <w:rPr>
                <w:i w:val="0"/>
                <w:iCs w:val="0"/>
                <w:color w:val="auto"/>
                <w:lang w:val="ru-RU"/>
              </w:rPr>
              <w:t>исключена</w:t>
            </w:r>
          </w:p>
          <w:p w14:paraId="10F040C3" w14:textId="77777777" w:rsidR="00F46CDD" w:rsidRPr="003B3386" w:rsidRDefault="00F46CDD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</w:rPr>
            </w:pPr>
          </w:p>
        </w:tc>
        <w:tc>
          <w:tcPr>
            <w:tcW w:w="4500" w:type="dxa"/>
          </w:tcPr>
          <w:p w14:paraId="2D228179" w14:textId="29C800DC" w:rsidR="00331D7B" w:rsidRPr="003B3386" w:rsidRDefault="00331D7B" w:rsidP="00331D7B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Утратил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а</w:t>
            </w:r>
            <w:r w:rsidRPr="003B3386">
              <w:rPr>
                <w:i w:val="0"/>
                <w:iCs w:val="0"/>
                <w:color w:val="auto"/>
                <w:lang w:val="ru-RU"/>
              </w:rPr>
              <w:t xml:space="preserve"> силу с 01.01.2025.</w:t>
            </w:r>
          </w:p>
          <w:p w14:paraId="6BF1245F" w14:textId="09563A31" w:rsidR="00F46CDD" w:rsidRPr="003B3386" w:rsidRDefault="00331D7B" w:rsidP="00331D7B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Приведено в соответствие с изменениями Закона-223-ФЗ</w:t>
            </w:r>
            <w:r w:rsidR="00FB5FA4" w:rsidRPr="003B3386">
              <w:rPr>
                <w:i w:val="0"/>
                <w:iCs w:val="0"/>
                <w:color w:val="auto"/>
                <w:lang w:val="ru-RU"/>
              </w:rPr>
              <w:t>.</w:t>
            </w:r>
          </w:p>
        </w:tc>
      </w:tr>
      <w:tr w:rsidR="00F46CDD" w:rsidRPr="003B3386" w14:paraId="3F763D4E" w14:textId="32F6081A" w:rsidTr="00721521">
        <w:tc>
          <w:tcPr>
            <w:tcW w:w="936" w:type="dxa"/>
            <w:vMerge w:val="restart"/>
          </w:tcPr>
          <w:p w14:paraId="0C1C6FB5" w14:textId="51250A26" w:rsidR="00F46CDD" w:rsidRPr="003B3386" w:rsidRDefault="00F46CDD" w:rsidP="00F46CDD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5" w:type="dxa"/>
            <w:gridSpan w:val="4"/>
          </w:tcPr>
          <w:p w14:paraId="23A1A7F6" w14:textId="794C77D2" w:rsidR="00F46CDD" w:rsidRPr="003B3386" w:rsidRDefault="00331D7B" w:rsidP="00331D7B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2" w:name="_Hlk182566933"/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Исключен пункт 69 части 16</w:t>
            </w:r>
            <w:r w:rsidR="00F46CDD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статьи 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36</w:t>
            </w:r>
            <w:r w:rsidR="00F46CDD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«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Порядок осуществления закупки у единственного поставщика (подрядчика, исполнителя)»</w:t>
            </w:r>
            <w:bookmarkEnd w:id="2"/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в связи с вступлением в силу изменений законодательства</w:t>
            </w:r>
          </w:p>
        </w:tc>
      </w:tr>
      <w:tr w:rsidR="00331D7B" w:rsidRPr="003B3386" w14:paraId="04B71BF2" w14:textId="77777777" w:rsidTr="00A824C5">
        <w:tc>
          <w:tcPr>
            <w:tcW w:w="936" w:type="dxa"/>
            <w:vMerge/>
          </w:tcPr>
          <w:p w14:paraId="2BB5B2AD" w14:textId="77777777" w:rsidR="00331D7B" w:rsidRPr="003B3386" w:rsidRDefault="00331D7B" w:rsidP="00331D7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74946F8F" w14:textId="44ABA826" w:rsidR="00331D7B" w:rsidRPr="003B3386" w:rsidRDefault="00331D7B" w:rsidP="00331D7B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sz w:val="28"/>
                <w:szCs w:val="28"/>
              </w:rPr>
              <w:t>69) заключение договоров на поставку товаров, включенных в перечень, утвержденный постановлением Правительства Российской Федерации от 03 декабря 2020 года № 2013 «О минимальной доле закупок товаров российского происхождения»;</w:t>
            </w:r>
          </w:p>
        </w:tc>
        <w:tc>
          <w:tcPr>
            <w:tcW w:w="4678" w:type="dxa"/>
            <w:gridSpan w:val="2"/>
          </w:tcPr>
          <w:p w14:paraId="7D88C38C" w14:textId="02E8B107" w:rsidR="00331D7B" w:rsidRPr="003B3386" w:rsidRDefault="00331D7B" w:rsidP="00331D7B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lang w:val="ru-RU"/>
              </w:rPr>
            </w:pPr>
            <w:r w:rsidRPr="003B3386">
              <w:rPr>
                <w:i w:val="0"/>
                <w:iCs w:val="0"/>
                <w:color w:val="auto"/>
                <w:lang w:val="ru-RU"/>
              </w:rPr>
              <w:t>69) исключен</w:t>
            </w:r>
          </w:p>
        </w:tc>
        <w:tc>
          <w:tcPr>
            <w:tcW w:w="4500" w:type="dxa"/>
          </w:tcPr>
          <w:p w14:paraId="6088F821" w14:textId="6B2E3BE8" w:rsidR="00331D7B" w:rsidRPr="003B3386" w:rsidRDefault="00331D7B" w:rsidP="00331D7B">
            <w:pPr>
              <w:pStyle w:val="af0"/>
              <w:spacing w:line="240" w:lineRule="auto"/>
              <w:ind w:firstLine="0"/>
              <w:rPr>
                <w:i w:val="0"/>
                <w:iCs w:val="0"/>
                <w:lang w:val="ru-RU"/>
              </w:rPr>
            </w:pPr>
            <w:r w:rsidRPr="003B3386">
              <w:rPr>
                <w:i w:val="0"/>
                <w:iCs w:val="0"/>
                <w:lang w:val="ru-RU"/>
              </w:rPr>
              <w:t xml:space="preserve">Утратил силу с 01.01.2025. </w:t>
            </w:r>
          </w:p>
          <w:p w14:paraId="02C2C2C8" w14:textId="5D567148" w:rsidR="00331D7B" w:rsidRPr="003B3386" w:rsidRDefault="00331D7B" w:rsidP="00331D7B">
            <w:pPr>
              <w:pStyle w:val="af0"/>
              <w:spacing w:line="240" w:lineRule="auto"/>
              <w:ind w:firstLine="0"/>
              <w:rPr>
                <w:i w:val="0"/>
                <w:iCs w:val="0"/>
                <w:color w:val="auto"/>
                <w:highlight w:val="yellow"/>
                <w:lang w:val="ru-RU"/>
              </w:rPr>
            </w:pPr>
            <w:r w:rsidRPr="003B3386">
              <w:rPr>
                <w:i w:val="0"/>
                <w:iCs w:val="0"/>
                <w:lang w:val="ru-RU"/>
              </w:rPr>
              <w:t xml:space="preserve">С </w:t>
            </w:r>
            <w:r w:rsidRPr="003B3386">
              <w:rPr>
                <w:i w:val="0"/>
                <w:iCs w:val="0"/>
              </w:rPr>
              <w:t xml:space="preserve">целью приведения в соответствие </w:t>
            </w:r>
            <w:r w:rsidR="00A879B2" w:rsidRPr="003B3386">
              <w:rPr>
                <w:i w:val="0"/>
                <w:iCs w:val="0"/>
                <w:lang w:val="ru-RU"/>
              </w:rPr>
              <w:t xml:space="preserve">с изменениями </w:t>
            </w:r>
            <w:r w:rsidRPr="003B3386">
              <w:rPr>
                <w:i w:val="0"/>
                <w:iCs w:val="0"/>
              </w:rPr>
              <w:t>Закон</w:t>
            </w:r>
            <w:r w:rsidR="00FB5FA4" w:rsidRPr="003B3386">
              <w:rPr>
                <w:i w:val="0"/>
                <w:iCs w:val="0"/>
                <w:lang w:val="ru-RU"/>
              </w:rPr>
              <w:t>а</w:t>
            </w:r>
            <w:r w:rsidRPr="003B3386">
              <w:rPr>
                <w:i w:val="0"/>
                <w:iCs w:val="0"/>
              </w:rPr>
              <w:t xml:space="preserve"> 223-ФЗ и </w:t>
            </w:r>
            <w:r w:rsidR="00A879B2" w:rsidRPr="003B3386">
              <w:rPr>
                <w:i w:val="0"/>
                <w:iCs w:val="0"/>
                <w:lang w:val="ru-RU"/>
              </w:rPr>
              <w:t xml:space="preserve">вступлением в силу </w:t>
            </w:r>
            <w:r w:rsidRPr="003B3386">
              <w:rPr>
                <w:i w:val="0"/>
                <w:iCs w:val="0"/>
              </w:rPr>
              <w:t>Постановлени</w:t>
            </w:r>
            <w:r w:rsidR="00A879B2" w:rsidRPr="003B3386">
              <w:rPr>
                <w:i w:val="0"/>
                <w:iCs w:val="0"/>
                <w:lang w:val="ru-RU"/>
              </w:rPr>
              <w:t>я</w:t>
            </w:r>
            <w:r w:rsidRPr="003B3386">
              <w:rPr>
                <w:i w:val="0"/>
                <w:iCs w:val="0"/>
              </w:rPr>
              <w:t xml:space="preserve"> Правительства Российской Федерации от 23.12.2024 № 1875</w:t>
            </w:r>
            <w:r w:rsidRPr="003B3386">
              <w:rPr>
                <w:i w:val="0"/>
                <w:iCs w:val="0"/>
                <w:lang w:val="ru-RU"/>
              </w:rPr>
              <w:t xml:space="preserve">. </w:t>
            </w:r>
          </w:p>
        </w:tc>
      </w:tr>
      <w:tr w:rsidR="00F46CDD" w:rsidRPr="003B3386" w14:paraId="46162A06" w14:textId="21DF81B4" w:rsidTr="00721521">
        <w:tc>
          <w:tcPr>
            <w:tcW w:w="936" w:type="dxa"/>
            <w:vMerge w:val="restart"/>
          </w:tcPr>
          <w:p w14:paraId="21B245E4" w14:textId="7BB1DE55" w:rsidR="00F46CDD" w:rsidRPr="003B3386" w:rsidRDefault="00F46CDD" w:rsidP="00F46CDD">
            <w:pPr>
              <w:pStyle w:val="a9"/>
              <w:numPr>
                <w:ilvl w:val="0"/>
                <w:numId w:val="26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4851913"/>
          </w:p>
        </w:tc>
        <w:tc>
          <w:tcPr>
            <w:tcW w:w="14055" w:type="dxa"/>
            <w:gridSpan w:val="4"/>
          </w:tcPr>
          <w:p w14:paraId="167FA585" w14:textId="6C7A341F" w:rsidR="00F46CDD" w:rsidRPr="003B3386" w:rsidRDefault="00A824C5" w:rsidP="00F46CDD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 </w:t>
            </w:r>
            <w:r w:rsidR="00331D7B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част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ь</w:t>
            </w:r>
            <w:r w:rsidR="00331D7B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16 статьи 36 «Порядок осуществления закупки у единственного поставщика (подрядчика, исполнителя)» </w:t>
            </w:r>
            <w:r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введен пункт 71 </w:t>
            </w:r>
            <w:r w:rsidR="00F02FB5" w:rsidRPr="003B338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 связи с изменением структуры университета</w:t>
            </w:r>
          </w:p>
        </w:tc>
      </w:tr>
      <w:bookmarkEnd w:id="3"/>
      <w:tr w:rsidR="00A824C5" w:rsidRPr="003B3386" w14:paraId="30CDD9B8" w14:textId="39FD8B9A" w:rsidTr="00A824C5">
        <w:trPr>
          <w:trHeight w:val="3668"/>
        </w:trPr>
        <w:tc>
          <w:tcPr>
            <w:tcW w:w="936" w:type="dxa"/>
            <w:vMerge/>
          </w:tcPr>
          <w:p w14:paraId="66AABDFB" w14:textId="77777777" w:rsidR="00A824C5" w:rsidRPr="003B3386" w:rsidRDefault="00A824C5" w:rsidP="00F46CD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</w:tcPr>
          <w:p w14:paraId="3F472F02" w14:textId="3AD7E329" w:rsidR="00A824C5" w:rsidRPr="003B3386" w:rsidRDefault="00A824C5" w:rsidP="00F46CDD">
            <w:pPr>
              <w:pStyle w:val="21"/>
              <w:spacing w:before="0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28E33DFD" w14:textId="5262CE04" w:rsidR="00A824C5" w:rsidRPr="003B3386" w:rsidRDefault="00A824C5" w:rsidP="00F46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386">
              <w:rPr>
                <w:rFonts w:ascii="Times New Roman" w:hAnsi="Times New Roman"/>
                <w:sz w:val="28"/>
                <w:szCs w:val="28"/>
              </w:rPr>
              <w:t>71) оказание услуг по организации общественного питания (приготовлению и доставке питания) в одном или нескольких помещениях, закрепленных за Заказчиком, в случае если данные услуги оказываются лицом, пользующимся помещениями, закрепленными за Заказчиком, в целях организации общественного питания;</w:t>
            </w:r>
          </w:p>
        </w:tc>
        <w:tc>
          <w:tcPr>
            <w:tcW w:w="4500" w:type="dxa"/>
          </w:tcPr>
          <w:p w14:paraId="4EE153D5" w14:textId="4C030D51" w:rsidR="00A824C5" w:rsidRPr="003B3386" w:rsidRDefault="00A824C5" w:rsidP="00F46CDD">
            <w:pPr>
              <w:pStyle w:val="af0"/>
              <w:spacing w:line="240" w:lineRule="auto"/>
              <w:ind w:firstLine="0"/>
              <w:rPr>
                <w:i w:val="0"/>
                <w:iCs w:val="0"/>
                <w:lang w:val="ru-RU"/>
              </w:rPr>
            </w:pPr>
            <w:r w:rsidRPr="003B3386">
              <w:rPr>
                <w:i w:val="0"/>
                <w:iCs w:val="0"/>
                <w:lang w:val="ru-RU"/>
              </w:rPr>
              <w:t>С целью оптимизации закупочной деятельности, а также в связи с изменением структуры университета и сокращением непрофильной деятельности</w:t>
            </w:r>
            <w:r w:rsidR="00FB5FA4" w:rsidRPr="003B3386">
              <w:rPr>
                <w:i w:val="0"/>
                <w:iCs w:val="0"/>
                <w:lang w:val="ru-RU"/>
              </w:rPr>
              <w:t>.</w:t>
            </w:r>
          </w:p>
        </w:tc>
      </w:tr>
    </w:tbl>
    <w:p w14:paraId="7D8A7EDC" w14:textId="77777777" w:rsidR="000E2B5E" w:rsidRPr="003B3386" w:rsidRDefault="000E2B5E" w:rsidP="00F12304">
      <w:pPr>
        <w:pStyle w:val="af0"/>
        <w:spacing w:line="240" w:lineRule="auto"/>
        <w:ind w:firstLine="0"/>
        <w:rPr>
          <w:i w:val="0"/>
          <w:iCs w:val="0"/>
          <w:color w:val="auto"/>
          <w:sz w:val="26"/>
          <w:szCs w:val="26"/>
          <w:lang w:val="ru-RU"/>
        </w:rPr>
      </w:pPr>
    </w:p>
    <w:p w14:paraId="4FF08DD5" w14:textId="11762C34" w:rsidR="009F7031" w:rsidRPr="003B3386" w:rsidRDefault="009F7031" w:rsidP="00F12304">
      <w:pPr>
        <w:pStyle w:val="af0"/>
        <w:spacing w:line="240" w:lineRule="auto"/>
        <w:ind w:firstLine="0"/>
        <w:rPr>
          <w:i w:val="0"/>
          <w:iCs w:val="0"/>
          <w:color w:val="auto"/>
          <w:sz w:val="26"/>
          <w:szCs w:val="26"/>
          <w:lang w:val="ru-RU"/>
        </w:rPr>
      </w:pPr>
    </w:p>
    <w:p w14:paraId="2027727F" w14:textId="69327648" w:rsidR="00B87794" w:rsidRPr="003B3386" w:rsidRDefault="00B87794" w:rsidP="00F12304">
      <w:pPr>
        <w:pStyle w:val="af0"/>
        <w:spacing w:line="240" w:lineRule="auto"/>
        <w:ind w:firstLine="0"/>
        <w:rPr>
          <w:i w:val="0"/>
          <w:iCs w:val="0"/>
          <w:color w:val="auto"/>
          <w:sz w:val="26"/>
          <w:szCs w:val="26"/>
          <w:lang w:val="ru-RU"/>
        </w:rPr>
      </w:pPr>
    </w:p>
    <w:p w14:paraId="2192DE34" w14:textId="77777777" w:rsidR="00B87794" w:rsidRPr="003B3386" w:rsidRDefault="00B87794" w:rsidP="00B87794">
      <w:pPr>
        <w:pStyle w:val="af0"/>
        <w:spacing w:line="240" w:lineRule="auto"/>
        <w:ind w:left="1069" w:firstLine="0"/>
        <w:rPr>
          <w:i w:val="0"/>
          <w:iCs w:val="0"/>
          <w:color w:val="auto"/>
          <w:lang w:val="ru-RU"/>
        </w:rPr>
      </w:pPr>
    </w:p>
    <w:sectPr w:rsidR="00B87794" w:rsidRPr="003B3386" w:rsidSect="001743E4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2492" w14:textId="77777777" w:rsidR="0035619A" w:rsidRDefault="0035619A" w:rsidP="001743E4">
      <w:pPr>
        <w:spacing w:after="0" w:line="240" w:lineRule="auto"/>
      </w:pPr>
      <w:r>
        <w:separator/>
      </w:r>
    </w:p>
  </w:endnote>
  <w:endnote w:type="continuationSeparator" w:id="0">
    <w:p w14:paraId="3A90C8FF" w14:textId="77777777" w:rsidR="0035619A" w:rsidRDefault="0035619A" w:rsidP="001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124234"/>
      <w:docPartObj>
        <w:docPartGallery w:val="Page Numbers (Bottom of Page)"/>
        <w:docPartUnique/>
      </w:docPartObj>
    </w:sdtPr>
    <w:sdtEndPr/>
    <w:sdtContent>
      <w:p w14:paraId="04E7C32A" w14:textId="1464C4FA" w:rsidR="00630F04" w:rsidRDefault="00630F0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CA">
          <w:rPr>
            <w:noProof/>
          </w:rPr>
          <w:t>60</w:t>
        </w:r>
        <w:r>
          <w:fldChar w:fldCharType="end"/>
        </w:r>
      </w:p>
    </w:sdtContent>
  </w:sdt>
  <w:p w14:paraId="4A36E2C5" w14:textId="77777777" w:rsidR="00630F04" w:rsidRDefault="00630F0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01CB" w14:textId="77777777" w:rsidR="0035619A" w:rsidRDefault="0035619A" w:rsidP="001743E4">
      <w:pPr>
        <w:spacing w:after="0" w:line="240" w:lineRule="auto"/>
      </w:pPr>
      <w:r>
        <w:separator/>
      </w:r>
    </w:p>
  </w:footnote>
  <w:footnote w:type="continuationSeparator" w:id="0">
    <w:p w14:paraId="74A405EB" w14:textId="77777777" w:rsidR="0035619A" w:rsidRDefault="0035619A" w:rsidP="0017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6E"/>
    <w:multiLevelType w:val="hybridMultilevel"/>
    <w:tmpl w:val="562C6676"/>
    <w:lvl w:ilvl="0" w:tplc="BD0E5F2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E50099"/>
    <w:multiLevelType w:val="hybridMultilevel"/>
    <w:tmpl w:val="D0781ED0"/>
    <w:lvl w:ilvl="0" w:tplc="D658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D73640"/>
    <w:multiLevelType w:val="hybridMultilevel"/>
    <w:tmpl w:val="562C6676"/>
    <w:lvl w:ilvl="0" w:tplc="BD0E5F2A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4C3A84"/>
    <w:multiLevelType w:val="hybridMultilevel"/>
    <w:tmpl w:val="7970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3282D"/>
    <w:multiLevelType w:val="hybridMultilevel"/>
    <w:tmpl w:val="0BA4E0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81F24"/>
    <w:multiLevelType w:val="hybridMultilevel"/>
    <w:tmpl w:val="28B625A2"/>
    <w:lvl w:ilvl="0" w:tplc="795E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C5A31"/>
    <w:multiLevelType w:val="hybridMultilevel"/>
    <w:tmpl w:val="9EF0DBD6"/>
    <w:lvl w:ilvl="0" w:tplc="6D46A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1F7F"/>
    <w:multiLevelType w:val="hybridMultilevel"/>
    <w:tmpl w:val="260045B2"/>
    <w:lvl w:ilvl="0" w:tplc="40CE7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082D70"/>
    <w:multiLevelType w:val="hybridMultilevel"/>
    <w:tmpl w:val="45A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5C"/>
    <w:multiLevelType w:val="hybridMultilevel"/>
    <w:tmpl w:val="8E18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BD20F7"/>
    <w:multiLevelType w:val="hybridMultilevel"/>
    <w:tmpl w:val="375C1D1E"/>
    <w:lvl w:ilvl="0" w:tplc="B2B679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963720"/>
    <w:multiLevelType w:val="hybridMultilevel"/>
    <w:tmpl w:val="0246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92522"/>
    <w:multiLevelType w:val="hybridMultilevel"/>
    <w:tmpl w:val="95A45E12"/>
    <w:lvl w:ilvl="0" w:tplc="57EC7C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BE06C7"/>
    <w:multiLevelType w:val="hybridMultilevel"/>
    <w:tmpl w:val="79704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4BB4617"/>
    <w:multiLevelType w:val="hybridMultilevel"/>
    <w:tmpl w:val="D0781ED0"/>
    <w:lvl w:ilvl="0" w:tplc="D658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600AD7"/>
    <w:multiLevelType w:val="hybridMultilevel"/>
    <w:tmpl w:val="20E41976"/>
    <w:lvl w:ilvl="0" w:tplc="745A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56C5B"/>
    <w:multiLevelType w:val="hybridMultilevel"/>
    <w:tmpl w:val="5CD6D542"/>
    <w:lvl w:ilvl="0" w:tplc="42B0C262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F543C"/>
    <w:multiLevelType w:val="hybridMultilevel"/>
    <w:tmpl w:val="8E18A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E258E8"/>
    <w:multiLevelType w:val="hybridMultilevel"/>
    <w:tmpl w:val="F796C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7B0C"/>
    <w:multiLevelType w:val="hybridMultilevel"/>
    <w:tmpl w:val="BC208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586C"/>
    <w:multiLevelType w:val="multilevel"/>
    <w:tmpl w:val="A4CEDBC6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0" w:hanging="2160"/>
      </w:pPr>
      <w:rPr>
        <w:rFonts w:hint="default"/>
      </w:rPr>
    </w:lvl>
  </w:abstractNum>
  <w:abstractNum w:abstractNumId="22" w15:restartNumberingAfterBreak="0">
    <w:nsid w:val="681C50D4"/>
    <w:multiLevelType w:val="hybridMultilevel"/>
    <w:tmpl w:val="F1029672"/>
    <w:lvl w:ilvl="0" w:tplc="3F74B13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22D7E6C"/>
    <w:multiLevelType w:val="hybridMultilevel"/>
    <w:tmpl w:val="260045B2"/>
    <w:lvl w:ilvl="0" w:tplc="40CE7F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2F14A9D"/>
    <w:multiLevelType w:val="hybridMultilevel"/>
    <w:tmpl w:val="1ACEAF56"/>
    <w:lvl w:ilvl="0" w:tplc="28B4C480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E548D"/>
    <w:multiLevelType w:val="multilevel"/>
    <w:tmpl w:val="A1BC2CC8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3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7" w15:restartNumberingAfterBreak="0">
    <w:nsid w:val="791915EC"/>
    <w:multiLevelType w:val="multilevel"/>
    <w:tmpl w:val="CA9EB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83350E"/>
    <w:multiLevelType w:val="hybridMultilevel"/>
    <w:tmpl w:val="39A6F174"/>
    <w:lvl w:ilvl="0" w:tplc="FF8AF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6"/>
  </w:num>
  <w:num w:numId="5">
    <w:abstractNumId w:val="16"/>
  </w:num>
  <w:num w:numId="6">
    <w:abstractNumId w:val="21"/>
  </w:num>
  <w:num w:numId="7">
    <w:abstractNumId w:val="0"/>
  </w:num>
  <w:num w:numId="8">
    <w:abstractNumId w:val="19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7"/>
  </w:num>
  <w:num w:numId="14">
    <w:abstractNumId w:val="24"/>
  </w:num>
  <w:num w:numId="15">
    <w:abstractNumId w:val="18"/>
  </w:num>
  <w:num w:numId="16">
    <w:abstractNumId w:val="9"/>
  </w:num>
  <w:num w:numId="17">
    <w:abstractNumId w:val="2"/>
  </w:num>
  <w:num w:numId="18">
    <w:abstractNumId w:val="5"/>
  </w:num>
  <w:num w:numId="19">
    <w:abstractNumId w:val="20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22"/>
  </w:num>
  <w:num w:numId="25">
    <w:abstractNumId w:val="25"/>
  </w:num>
  <w:num w:numId="26">
    <w:abstractNumId w:val="8"/>
  </w:num>
  <w:num w:numId="27">
    <w:abstractNumId w:val="28"/>
  </w:num>
  <w:num w:numId="28">
    <w:abstractNumId w:val="6"/>
  </w:num>
  <w:num w:numId="29">
    <w:abstractNumId w:val="27"/>
  </w:num>
  <w:num w:numId="3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E1"/>
    <w:rsid w:val="000019DA"/>
    <w:rsid w:val="00003257"/>
    <w:rsid w:val="00005476"/>
    <w:rsid w:val="00005A6E"/>
    <w:rsid w:val="00012C5D"/>
    <w:rsid w:val="0001358B"/>
    <w:rsid w:val="000161E4"/>
    <w:rsid w:val="00016A7C"/>
    <w:rsid w:val="00021065"/>
    <w:rsid w:val="000220C9"/>
    <w:rsid w:val="00027D1E"/>
    <w:rsid w:val="00030B98"/>
    <w:rsid w:val="00030E02"/>
    <w:rsid w:val="00033D86"/>
    <w:rsid w:val="000350C2"/>
    <w:rsid w:val="00040795"/>
    <w:rsid w:val="00040C3F"/>
    <w:rsid w:val="00041726"/>
    <w:rsid w:val="00044CC5"/>
    <w:rsid w:val="000451B7"/>
    <w:rsid w:val="00054143"/>
    <w:rsid w:val="00054AD9"/>
    <w:rsid w:val="00056421"/>
    <w:rsid w:val="00057FC4"/>
    <w:rsid w:val="00061447"/>
    <w:rsid w:val="0007029D"/>
    <w:rsid w:val="000762EE"/>
    <w:rsid w:val="00077FB6"/>
    <w:rsid w:val="000845F3"/>
    <w:rsid w:val="0008744C"/>
    <w:rsid w:val="00087ECD"/>
    <w:rsid w:val="00091F44"/>
    <w:rsid w:val="00093298"/>
    <w:rsid w:val="00096B17"/>
    <w:rsid w:val="00097B33"/>
    <w:rsid w:val="000A24BF"/>
    <w:rsid w:val="000A4596"/>
    <w:rsid w:val="000A5140"/>
    <w:rsid w:val="000A7356"/>
    <w:rsid w:val="000B0E99"/>
    <w:rsid w:val="000B5201"/>
    <w:rsid w:val="000B58C8"/>
    <w:rsid w:val="000B650E"/>
    <w:rsid w:val="000C5A76"/>
    <w:rsid w:val="000C77F5"/>
    <w:rsid w:val="000D1F9F"/>
    <w:rsid w:val="000D3E6F"/>
    <w:rsid w:val="000D4A18"/>
    <w:rsid w:val="000D75B1"/>
    <w:rsid w:val="000E15BE"/>
    <w:rsid w:val="000E1A52"/>
    <w:rsid w:val="000E28E0"/>
    <w:rsid w:val="000E2B5E"/>
    <w:rsid w:val="000E78BA"/>
    <w:rsid w:val="000F36F4"/>
    <w:rsid w:val="00101787"/>
    <w:rsid w:val="001053B6"/>
    <w:rsid w:val="00105B36"/>
    <w:rsid w:val="0010603A"/>
    <w:rsid w:val="001060BF"/>
    <w:rsid w:val="00107F00"/>
    <w:rsid w:val="00107F64"/>
    <w:rsid w:val="00110E1C"/>
    <w:rsid w:val="00120E6B"/>
    <w:rsid w:val="001222FD"/>
    <w:rsid w:val="001246D3"/>
    <w:rsid w:val="00125074"/>
    <w:rsid w:val="001250A6"/>
    <w:rsid w:val="001356BE"/>
    <w:rsid w:val="00135C3C"/>
    <w:rsid w:val="00136863"/>
    <w:rsid w:val="00140E75"/>
    <w:rsid w:val="0014679A"/>
    <w:rsid w:val="00151FD6"/>
    <w:rsid w:val="001535EA"/>
    <w:rsid w:val="00153EF7"/>
    <w:rsid w:val="001542A6"/>
    <w:rsid w:val="001550CE"/>
    <w:rsid w:val="00160686"/>
    <w:rsid w:val="00160E84"/>
    <w:rsid w:val="00161E50"/>
    <w:rsid w:val="00164D4A"/>
    <w:rsid w:val="00166A19"/>
    <w:rsid w:val="00172FEF"/>
    <w:rsid w:val="001743E4"/>
    <w:rsid w:val="00174B2C"/>
    <w:rsid w:val="00175380"/>
    <w:rsid w:val="00177392"/>
    <w:rsid w:val="00180301"/>
    <w:rsid w:val="00180E42"/>
    <w:rsid w:val="0018317E"/>
    <w:rsid w:val="0018481C"/>
    <w:rsid w:val="00184ED2"/>
    <w:rsid w:val="0019041D"/>
    <w:rsid w:val="00190480"/>
    <w:rsid w:val="00194AFA"/>
    <w:rsid w:val="001A53FF"/>
    <w:rsid w:val="001A59B4"/>
    <w:rsid w:val="001B1407"/>
    <w:rsid w:val="001B70F2"/>
    <w:rsid w:val="001B7C86"/>
    <w:rsid w:val="001C285E"/>
    <w:rsid w:val="001C7EA1"/>
    <w:rsid w:val="001D6B0D"/>
    <w:rsid w:val="001D7E92"/>
    <w:rsid w:val="001E0FD5"/>
    <w:rsid w:val="001E4A8F"/>
    <w:rsid w:val="001F29D8"/>
    <w:rsid w:val="001F5BA0"/>
    <w:rsid w:val="002004BF"/>
    <w:rsid w:val="0020269D"/>
    <w:rsid w:val="00206DC8"/>
    <w:rsid w:val="002129AD"/>
    <w:rsid w:val="00214478"/>
    <w:rsid w:val="00217682"/>
    <w:rsid w:val="00217B08"/>
    <w:rsid w:val="00217CFD"/>
    <w:rsid w:val="0022139C"/>
    <w:rsid w:val="00223792"/>
    <w:rsid w:val="00225FDF"/>
    <w:rsid w:val="0022618D"/>
    <w:rsid w:val="00226516"/>
    <w:rsid w:val="002303FA"/>
    <w:rsid w:val="00231634"/>
    <w:rsid w:val="00235995"/>
    <w:rsid w:val="00235CB8"/>
    <w:rsid w:val="002400D4"/>
    <w:rsid w:val="00241AEC"/>
    <w:rsid w:val="002474AA"/>
    <w:rsid w:val="00251BFF"/>
    <w:rsid w:val="00254C4B"/>
    <w:rsid w:val="00256AAE"/>
    <w:rsid w:val="00256E01"/>
    <w:rsid w:val="0026176D"/>
    <w:rsid w:val="0026226B"/>
    <w:rsid w:val="002630CB"/>
    <w:rsid w:val="00263568"/>
    <w:rsid w:val="00264FBE"/>
    <w:rsid w:val="0026730F"/>
    <w:rsid w:val="0026757A"/>
    <w:rsid w:val="00267D2A"/>
    <w:rsid w:val="00270121"/>
    <w:rsid w:val="00273E41"/>
    <w:rsid w:val="002772D2"/>
    <w:rsid w:val="0028113E"/>
    <w:rsid w:val="00282081"/>
    <w:rsid w:val="00282534"/>
    <w:rsid w:val="00283270"/>
    <w:rsid w:val="00291B41"/>
    <w:rsid w:val="0029398A"/>
    <w:rsid w:val="00297086"/>
    <w:rsid w:val="002B261F"/>
    <w:rsid w:val="002B2842"/>
    <w:rsid w:val="002B4B1A"/>
    <w:rsid w:val="002B60A6"/>
    <w:rsid w:val="002B6E3F"/>
    <w:rsid w:val="002C0919"/>
    <w:rsid w:val="002C363A"/>
    <w:rsid w:val="002C392C"/>
    <w:rsid w:val="002C5162"/>
    <w:rsid w:val="002C7F0C"/>
    <w:rsid w:val="002D3C25"/>
    <w:rsid w:val="002D4C04"/>
    <w:rsid w:val="002D52E9"/>
    <w:rsid w:val="002D5A0C"/>
    <w:rsid w:val="002D62CA"/>
    <w:rsid w:val="002D715D"/>
    <w:rsid w:val="002E034C"/>
    <w:rsid w:val="002E132A"/>
    <w:rsid w:val="002E1A8D"/>
    <w:rsid w:val="002E22CA"/>
    <w:rsid w:val="002E3F0C"/>
    <w:rsid w:val="002E3F5C"/>
    <w:rsid w:val="002E4AE1"/>
    <w:rsid w:val="002E4C31"/>
    <w:rsid w:val="002E755B"/>
    <w:rsid w:val="00300961"/>
    <w:rsid w:val="00302F28"/>
    <w:rsid w:val="00304B54"/>
    <w:rsid w:val="00306601"/>
    <w:rsid w:val="00306CC5"/>
    <w:rsid w:val="003109D7"/>
    <w:rsid w:val="00313182"/>
    <w:rsid w:val="00313D1B"/>
    <w:rsid w:val="003171F4"/>
    <w:rsid w:val="003235F6"/>
    <w:rsid w:val="003257C5"/>
    <w:rsid w:val="00331D7B"/>
    <w:rsid w:val="00337C3A"/>
    <w:rsid w:val="0034094A"/>
    <w:rsid w:val="00341E82"/>
    <w:rsid w:val="0034226C"/>
    <w:rsid w:val="00342BE1"/>
    <w:rsid w:val="0034384E"/>
    <w:rsid w:val="00345885"/>
    <w:rsid w:val="00347A77"/>
    <w:rsid w:val="003508DD"/>
    <w:rsid w:val="003519AB"/>
    <w:rsid w:val="00353AF4"/>
    <w:rsid w:val="0035423C"/>
    <w:rsid w:val="0035619A"/>
    <w:rsid w:val="0035686D"/>
    <w:rsid w:val="0035699A"/>
    <w:rsid w:val="00360023"/>
    <w:rsid w:val="003622F1"/>
    <w:rsid w:val="0036276B"/>
    <w:rsid w:val="00364528"/>
    <w:rsid w:val="00364D19"/>
    <w:rsid w:val="003678D0"/>
    <w:rsid w:val="00373FD5"/>
    <w:rsid w:val="00377211"/>
    <w:rsid w:val="00377489"/>
    <w:rsid w:val="00380DE4"/>
    <w:rsid w:val="00383226"/>
    <w:rsid w:val="00383B6A"/>
    <w:rsid w:val="0038585E"/>
    <w:rsid w:val="00391185"/>
    <w:rsid w:val="0039124F"/>
    <w:rsid w:val="00391F7C"/>
    <w:rsid w:val="003946FF"/>
    <w:rsid w:val="0039665F"/>
    <w:rsid w:val="003972D0"/>
    <w:rsid w:val="003A16F6"/>
    <w:rsid w:val="003A2D98"/>
    <w:rsid w:val="003A60B2"/>
    <w:rsid w:val="003A6EAF"/>
    <w:rsid w:val="003B1BD3"/>
    <w:rsid w:val="003B3386"/>
    <w:rsid w:val="003C62F1"/>
    <w:rsid w:val="003D2107"/>
    <w:rsid w:val="003D3C54"/>
    <w:rsid w:val="003E00C6"/>
    <w:rsid w:val="003E00DB"/>
    <w:rsid w:val="003E0604"/>
    <w:rsid w:val="003E1348"/>
    <w:rsid w:val="003E152D"/>
    <w:rsid w:val="003E1EE2"/>
    <w:rsid w:val="003E3CB5"/>
    <w:rsid w:val="003F049E"/>
    <w:rsid w:val="003F09DE"/>
    <w:rsid w:val="003F124A"/>
    <w:rsid w:val="003F1CC4"/>
    <w:rsid w:val="003F1F91"/>
    <w:rsid w:val="003F6ECE"/>
    <w:rsid w:val="004005D1"/>
    <w:rsid w:val="0040509F"/>
    <w:rsid w:val="00410B5E"/>
    <w:rsid w:val="00411E53"/>
    <w:rsid w:val="004203BE"/>
    <w:rsid w:val="00424B31"/>
    <w:rsid w:val="00431BA2"/>
    <w:rsid w:val="00433529"/>
    <w:rsid w:val="00443460"/>
    <w:rsid w:val="0044365D"/>
    <w:rsid w:val="00445005"/>
    <w:rsid w:val="004472E5"/>
    <w:rsid w:val="00454E08"/>
    <w:rsid w:val="00456193"/>
    <w:rsid w:val="0045770F"/>
    <w:rsid w:val="00457E21"/>
    <w:rsid w:val="00462FF5"/>
    <w:rsid w:val="00463318"/>
    <w:rsid w:val="004639F9"/>
    <w:rsid w:val="004649F0"/>
    <w:rsid w:val="00464B87"/>
    <w:rsid w:val="00464C2D"/>
    <w:rsid w:val="00466CEE"/>
    <w:rsid w:val="00467FA0"/>
    <w:rsid w:val="00473E62"/>
    <w:rsid w:val="00474434"/>
    <w:rsid w:val="00477A98"/>
    <w:rsid w:val="00482CC5"/>
    <w:rsid w:val="00491C28"/>
    <w:rsid w:val="00494281"/>
    <w:rsid w:val="00494A1A"/>
    <w:rsid w:val="004958C4"/>
    <w:rsid w:val="00496F5C"/>
    <w:rsid w:val="0049764C"/>
    <w:rsid w:val="004A091B"/>
    <w:rsid w:val="004A0F58"/>
    <w:rsid w:val="004A1414"/>
    <w:rsid w:val="004A1903"/>
    <w:rsid w:val="004A2715"/>
    <w:rsid w:val="004B4EDE"/>
    <w:rsid w:val="004B5281"/>
    <w:rsid w:val="004B7142"/>
    <w:rsid w:val="004C7AB3"/>
    <w:rsid w:val="004C7F60"/>
    <w:rsid w:val="004D3F6D"/>
    <w:rsid w:val="004D4120"/>
    <w:rsid w:val="004E31C3"/>
    <w:rsid w:val="004E3879"/>
    <w:rsid w:val="004E4033"/>
    <w:rsid w:val="004E52E7"/>
    <w:rsid w:val="004F0838"/>
    <w:rsid w:val="004F3E38"/>
    <w:rsid w:val="004F5519"/>
    <w:rsid w:val="004F680A"/>
    <w:rsid w:val="005001E6"/>
    <w:rsid w:val="00501A98"/>
    <w:rsid w:val="00504097"/>
    <w:rsid w:val="0050675B"/>
    <w:rsid w:val="005121F8"/>
    <w:rsid w:val="00513AE5"/>
    <w:rsid w:val="00517C1A"/>
    <w:rsid w:val="00521BEA"/>
    <w:rsid w:val="00524376"/>
    <w:rsid w:val="00525163"/>
    <w:rsid w:val="00525443"/>
    <w:rsid w:val="00525710"/>
    <w:rsid w:val="00526385"/>
    <w:rsid w:val="0052646C"/>
    <w:rsid w:val="00526BB4"/>
    <w:rsid w:val="005279EC"/>
    <w:rsid w:val="005309EB"/>
    <w:rsid w:val="005314B5"/>
    <w:rsid w:val="00532135"/>
    <w:rsid w:val="00532329"/>
    <w:rsid w:val="00532E33"/>
    <w:rsid w:val="00532FF8"/>
    <w:rsid w:val="00533172"/>
    <w:rsid w:val="0053710D"/>
    <w:rsid w:val="005432CF"/>
    <w:rsid w:val="00545AAE"/>
    <w:rsid w:val="005461B4"/>
    <w:rsid w:val="0055212D"/>
    <w:rsid w:val="00552B75"/>
    <w:rsid w:val="00552EC4"/>
    <w:rsid w:val="00553F6F"/>
    <w:rsid w:val="00554E85"/>
    <w:rsid w:val="0055548C"/>
    <w:rsid w:val="0055641E"/>
    <w:rsid w:val="005567CD"/>
    <w:rsid w:val="00556EF1"/>
    <w:rsid w:val="00557C9B"/>
    <w:rsid w:val="00560B68"/>
    <w:rsid w:val="0056618F"/>
    <w:rsid w:val="00566990"/>
    <w:rsid w:val="0057175F"/>
    <w:rsid w:val="005735B1"/>
    <w:rsid w:val="0057438B"/>
    <w:rsid w:val="00576A62"/>
    <w:rsid w:val="0058192A"/>
    <w:rsid w:val="00582274"/>
    <w:rsid w:val="0058525F"/>
    <w:rsid w:val="00594F8C"/>
    <w:rsid w:val="00595DC2"/>
    <w:rsid w:val="00596714"/>
    <w:rsid w:val="005A52DF"/>
    <w:rsid w:val="005B0C4E"/>
    <w:rsid w:val="005B2141"/>
    <w:rsid w:val="005B2EE9"/>
    <w:rsid w:val="005B4981"/>
    <w:rsid w:val="005B521B"/>
    <w:rsid w:val="005B55C8"/>
    <w:rsid w:val="005C5307"/>
    <w:rsid w:val="005C59CF"/>
    <w:rsid w:val="005C63C4"/>
    <w:rsid w:val="005D1E0A"/>
    <w:rsid w:val="005D3D70"/>
    <w:rsid w:val="005D4F27"/>
    <w:rsid w:val="005E0635"/>
    <w:rsid w:val="005E0F8A"/>
    <w:rsid w:val="005E6B09"/>
    <w:rsid w:val="005E6D13"/>
    <w:rsid w:val="005E7C59"/>
    <w:rsid w:val="005F0CA8"/>
    <w:rsid w:val="005F1062"/>
    <w:rsid w:val="005F27A1"/>
    <w:rsid w:val="005F4992"/>
    <w:rsid w:val="005F4FA4"/>
    <w:rsid w:val="00600192"/>
    <w:rsid w:val="00611D19"/>
    <w:rsid w:val="00611EAD"/>
    <w:rsid w:val="00612940"/>
    <w:rsid w:val="00613810"/>
    <w:rsid w:val="00620EBD"/>
    <w:rsid w:val="0062480F"/>
    <w:rsid w:val="00625C94"/>
    <w:rsid w:val="00627C0C"/>
    <w:rsid w:val="00627D0D"/>
    <w:rsid w:val="00630DCF"/>
    <w:rsid w:val="00630F04"/>
    <w:rsid w:val="00634630"/>
    <w:rsid w:val="006410A1"/>
    <w:rsid w:val="00643C9F"/>
    <w:rsid w:val="00651FE7"/>
    <w:rsid w:val="00652F2B"/>
    <w:rsid w:val="00660763"/>
    <w:rsid w:val="00674623"/>
    <w:rsid w:val="006761D9"/>
    <w:rsid w:val="006776AB"/>
    <w:rsid w:val="00690723"/>
    <w:rsid w:val="00690B8E"/>
    <w:rsid w:val="00691DA7"/>
    <w:rsid w:val="006935B0"/>
    <w:rsid w:val="00694C6A"/>
    <w:rsid w:val="00694E62"/>
    <w:rsid w:val="006A266F"/>
    <w:rsid w:val="006A279C"/>
    <w:rsid w:val="006B105D"/>
    <w:rsid w:val="006B22FA"/>
    <w:rsid w:val="006B3504"/>
    <w:rsid w:val="006B6577"/>
    <w:rsid w:val="006B65BB"/>
    <w:rsid w:val="006B788D"/>
    <w:rsid w:val="006C2AC5"/>
    <w:rsid w:val="006C6001"/>
    <w:rsid w:val="006D0058"/>
    <w:rsid w:val="006D2576"/>
    <w:rsid w:val="006D4A68"/>
    <w:rsid w:val="006E09FA"/>
    <w:rsid w:val="006E0AF6"/>
    <w:rsid w:val="006E18E5"/>
    <w:rsid w:val="006E3F27"/>
    <w:rsid w:val="006E4E1A"/>
    <w:rsid w:val="006F0B8E"/>
    <w:rsid w:val="006F2CA7"/>
    <w:rsid w:val="006F6619"/>
    <w:rsid w:val="006F689B"/>
    <w:rsid w:val="0070761D"/>
    <w:rsid w:val="0070780B"/>
    <w:rsid w:val="00713B92"/>
    <w:rsid w:val="007147E1"/>
    <w:rsid w:val="00714F11"/>
    <w:rsid w:val="00715B30"/>
    <w:rsid w:val="00721521"/>
    <w:rsid w:val="007239FE"/>
    <w:rsid w:val="0072645B"/>
    <w:rsid w:val="00727AC5"/>
    <w:rsid w:val="00731EA0"/>
    <w:rsid w:val="007375D3"/>
    <w:rsid w:val="00741889"/>
    <w:rsid w:val="007445D4"/>
    <w:rsid w:val="00746B57"/>
    <w:rsid w:val="0074774E"/>
    <w:rsid w:val="00751144"/>
    <w:rsid w:val="00752D0A"/>
    <w:rsid w:val="00755801"/>
    <w:rsid w:val="00755B72"/>
    <w:rsid w:val="00756AD1"/>
    <w:rsid w:val="0076196F"/>
    <w:rsid w:val="00762B41"/>
    <w:rsid w:val="00763262"/>
    <w:rsid w:val="00763820"/>
    <w:rsid w:val="00772058"/>
    <w:rsid w:val="0077710B"/>
    <w:rsid w:val="00782A51"/>
    <w:rsid w:val="007937F3"/>
    <w:rsid w:val="00793ED8"/>
    <w:rsid w:val="007964BE"/>
    <w:rsid w:val="007A37C2"/>
    <w:rsid w:val="007A3A2B"/>
    <w:rsid w:val="007A579E"/>
    <w:rsid w:val="007A66ED"/>
    <w:rsid w:val="007B024D"/>
    <w:rsid w:val="007B5879"/>
    <w:rsid w:val="007C5C92"/>
    <w:rsid w:val="007C5D1F"/>
    <w:rsid w:val="007C63FF"/>
    <w:rsid w:val="007C6964"/>
    <w:rsid w:val="007D22FD"/>
    <w:rsid w:val="007D35BC"/>
    <w:rsid w:val="007D568E"/>
    <w:rsid w:val="007D70E9"/>
    <w:rsid w:val="007E01AF"/>
    <w:rsid w:val="007E0C99"/>
    <w:rsid w:val="007E17E0"/>
    <w:rsid w:val="007E37D5"/>
    <w:rsid w:val="007F2EFE"/>
    <w:rsid w:val="007F4BF4"/>
    <w:rsid w:val="007F4DD2"/>
    <w:rsid w:val="007F7BF5"/>
    <w:rsid w:val="00802657"/>
    <w:rsid w:val="00805226"/>
    <w:rsid w:val="00824285"/>
    <w:rsid w:val="00824CA9"/>
    <w:rsid w:val="0082567E"/>
    <w:rsid w:val="00825A97"/>
    <w:rsid w:val="00827E18"/>
    <w:rsid w:val="008337DF"/>
    <w:rsid w:val="008362EA"/>
    <w:rsid w:val="00840F74"/>
    <w:rsid w:val="00843354"/>
    <w:rsid w:val="00850716"/>
    <w:rsid w:val="008643DD"/>
    <w:rsid w:val="0086711B"/>
    <w:rsid w:val="008673B2"/>
    <w:rsid w:val="00870712"/>
    <w:rsid w:val="008708C9"/>
    <w:rsid w:val="00877DDF"/>
    <w:rsid w:val="00881975"/>
    <w:rsid w:val="008820AB"/>
    <w:rsid w:val="00882835"/>
    <w:rsid w:val="00883BED"/>
    <w:rsid w:val="008853B1"/>
    <w:rsid w:val="008872E4"/>
    <w:rsid w:val="00887793"/>
    <w:rsid w:val="00890929"/>
    <w:rsid w:val="00890F95"/>
    <w:rsid w:val="00893B89"/>
    <w:rsid w:val="00893D43"/>
    <w:rsid w:val="00894377"/>
    <w:rsid w:val="00896842"/>
    <w:rsid w:val="008979FD"/>
    <w:rsid w:val="008A22BE"/>
    <w:rsid w:val="008A5339"/>
    <w:rsid w:val="008B314F"/>
    <w:rsid w:val="008B507B"/>
    <w:rsid w:val="008B5123"/>
    <w:rsid w:val="008B5F04"/>
    <w:rsid w:val="008C2EE3"/>
    <w:rsid w:val="008C30BB"/>
    <w:rsid w:val="008C339A"/>
    <w:rsid w:val="008C477C"/>
    <w:rsid w:val="008C4F20"/>
    <w:rsid w:val="008C5492"/>
    <w:rsid w:val="008C6989"/>
    <w:rsid w:val="008D1875"/>
    <w:rsid w:val="008D1D90"/>
    <w:rsid w:val="008D5064"/>
    <w:rsid w:val="008D5351"/>
    <w:rsid w:val="008E11CF"/>
    <w:rsid w:val="008E4908"/>
    <w:rsid w:val="008E4CAF"/>
    <w:rsid w:val="008E72B1"/>
    <w:rsid w:val="008E7AF6"/>
    <w:rsid w:val="008F6C7A"/>
    <w:rsid w:val="008F6C7F"/>
    <w:rsid w:val="008F7495"/>
    <w:rsid w:val="00900742"/>
    <w:rsid w:val="009017FA"/>
    <w:rsid w:val="00902023"/>
    <w:rsid w:val="00902C7D"/>
    <w:rsid w:val="009043A1"/>
    <w:rsid w:val="009068FD"/>
    <w:rsid w:val="00910BAF"/>
    <w:rsid w:val="00912BF2"/>
    <w:rsid w:val="00913490"/>
    <w:rsid w:val="009221CF"/>
    <w:rsid w:val="0093068E"/>
    <w:rsid w:val="009338AE"/>
    <w:rsid w:val="0093398D"/>
    <w:rsid w:val="009369DF"/>
    <w:rsid w:val="009378ED"/>
    <w:rsid w:val="0094130B"/>
    <w:rsid w:val="009415E9"/>
    <w:rsid w:val="00942A53"/>
    <w:rsid w:val="00942FDA"/>
    <w:rsid w:val="00943110"/>
    <w:rsid w:val="00944BCB"/>
    <w:rsid w:val="0094647F"/>
    <w:rsid w:val="009465A9"/>
    <w:rsid w:val="0094692F"/>
    <w:rsid w:val="00951383"/>
    <w:rsid w:val="00954758"/>
    <w:rsid w:val="009560A7"/>
    <w:rsid w:val="009625DE"/>
    <w:rsid w:val="00974604"/>
    <w:rsid w:val="009761AC"/>
    <w:rsid w:val="009761B7"/>
    <w:rsid w:val="0098237E"/>
    <w:rsid w:val="009826D2"/>
    <w:rsid w:val="009833F9"/>
    <w:rsid w:val="0098401D"/>
    <w:rsid w:val="009863B1"/>
    <w:rsid w:val="00986B5A"/>
    <w:rsid w:val="00987742"/>
    <w:rsid w:val="009964D4"/>
    <w:rsid w:val="00996E17"/>
    <w:rsid w:val="009A2269"/>
    <w:rsid w:val="009A3EB2"/>
    <w:rsid w:val="009A53D5"/>
    <w:rsid w:val="009B0E8B"/>
    <w:rsid w:val="009B0FAA"/>
    <w:rsid w:val="009B233E"/>
    <w:rsid w:val="009C29D3"/>
    <w:rsid w:val="009C3D51"/>
    <w:rsid w:val="009D206C"/>
    <w:rsid w:val="009D2613"/>
    <w:rsid w:val="009D510D"/>
    <w:rsid w:val="009D7556"/>
    <w:rsid w:val="009E1611"/>
    <w:rsid w:val="009E3A04"/>
    <w:rsid w:val="009E4E09"/>
    <w:rsid w:val="009E555E"/>
    <w:rsid w:val="009F07DC"/>
    <w:rsid w:val="009F278D"/>
    <w:rsid w:val="009F2A19"/>
    <w:rsid w:val="009F54F2"/>
    <w:rsid w:val="009F6073"/>
    <w:rsid w:val="009F7031"/>
    <w:rsid w:val="009F789C"/>
    <w:rsid w:val="009F78E8"/>
    <w:rsid w:val="00A0093D"/>
    <w:rsid w:val="00A03F34"/>
    <w:rsid w:val="00A041D1"/>
    <w:rsid w:val="00A112FC"/>
    <w:rsid w:val="00A1311D"/>
    <w:rsid w:val="00A14E19"/>
    <w:rsid w:val="00A150C2"/>
    <w:rsid w:val="00A156A4"/>
    <w:rsid w:val="00A16458"/>
    <w:rsid w:val="00A17F56"/>
    <w:rsid w:val="00A22499"/>
    <w:rsid w:val="00A254B7"/>
    <w:rsid w:val="00A2674D"/>
    <w:rsid w:val="00A26FF1"/>
    <w:rsid w:val="00A30087"/>
    <w:rsid w:val="00A3098B"/>
    <w:rsid w:val="00A30EB8"/>
    <w:rsid w:val="00A31B81"/>
    <w:rsid w:val="00A35B35"/>
    <w:rsid w:val="00A45F2E"/>
    <w:rsid w:val="00A46C09"/>
    <w:rsid w:val="00A51740"/>
    <w:rsid w:val="00A53F99"/>
    <w:rsid w:val="00A5457C"/>
    <w:rsid w:val="00A55766"/>
    <w:rsid w:val="00A56754"/>
    <w:rsid w:val="00A57128"/>
    <w:rsid w:val="00A57987"/>
    <w:rsid w:val="00A6388E"/>
    <w:rsid w:val="00A6778E"/>
    <w:rsid w:val="00A717D7"/>
    <w:rsid w:val="00A72DF5"/>
    <w:rsid w:val="00A76F16"/>
    <w:rsid w:val="00A806F1"/>
    <w:rsid w:val="00A8167B"/>
    <w:rsid w:val="00A824C5"/>
    <w:rsid w:val="00A84941"/>
    <w:rsid w:val="00A86AD0"/>
    <w:rsid w:val="00A86C9C"/>
    <w:rsid w:val="00A87131"/>
    <w:rsid w:val="00A879B2"/>
    <w:rsid w:val="00A90E73"/>
    <w:rsid w:val="00A94B5C"/>
    <w:rsid w:val="00AA1D0E"/>
    <w:rsid w:val="00AA2B96"/>
    <w:rsid w:val="00AA35BF"/>
    <w:rsid w:val="00AA3AA7"/>
    <w:rsid w:val="00AB0D5E"/>
    <w:rsid w:val="00AB1A39"/>
    <w:rsid w:val="00AB6923"/>
    <w:rsid w:val="00AB7E7B"/>
    <w:rsid w:val="00AC2349"/>
    <w:rsid w:val="00AC2652"/>
    <w:rsid w:val="00AC2F15"/>
    <w:rsid w:val="00AC4F78"/>
    <w:rsid w:val="00AC5411"/>
    <w:rsid w:val="00AC58F3"/>
    <w:rsid w:val="00AC5FC2"/>
    <w:rsid w:val="00AC62E3"/>
    <w:rsid w:val="00AC6C78"/>
    <w:rsid w:val="00AC716A"/>
    <w:rsid w:val="00AD08C2"/>
    <w:rsid w:val="00AD08EC"/>
    <w:rsid w:val="00AD20BE"/>
    <w:rsid w:val="00AD2591"/>
    <w:rsid w:val="00AD27D9"/>
    <w:rsid w:val="00AD3F2A"/>
    <w:rsid w:val="00AD6D89"/>
    <w:rsid w:val="00AE0177"/>
    <w:rsid w:val="00AE3244"/>
    <w:rsid w:val="00AE368F"/>
    <w:rsid w:val="00AE60B0"/>
    <w:rsid w:val="00AE689D"/>
    <w:rsid w:val="00AF107C"/>
    <w:rsid w:val="00AF10DF"/>
    <w:rsid w:val="00AF5D5C"/>
    <w:rsid w:val="00AF69ED"/>
    <w:rsid w:val="00B019F7"/>
    <w:rsid w:val="00B01CE1"/>
    <w:rsid w:val="00B026A9"/>
    <w:rsid w:val="00B06C1D"/>
    <w:rsid w:val="00B102C1"/>
    <w:rsid w:val="00B1132C"/>
    <w:rsid w:val="00B12186"/>
    <w:rsid w:val="00B14724"/>
    <w:rsid w:val="00B14A4D"/>
    <w:rsid w:val="00B1590E"/>
    <w:rsid w:val="00B15A09"/>
    <w:rsid w:val="00B16BE9"/>
    <w:rsid w:val="00B1754B"/>
    <w:rsid w:val="00B23E45"/>
    <w:rsid w:val="00B27EAD"/>
    <w:rsid w:val="00B30203"/>
    <w:rsid w:val="00B322A3"/>
    <w:rsid w:val="00B32B35"/>
    <w:rsid w:val="00B33A6D"/>
    <w:rsid w:val="00B33C5C"/>
    <w:rsid w:val="00B347E0"/>
    <w:rsid w:val="00B35CF7"/>
    <w:rsid w:val="00B3720F"/>
    <w:rsid w:val="00B445D6"/>
    <w:rsid w:val="00B458FE"/>
    <w:rsid w:val="00B47287"/>
    <w:rsid w:val="00B53E8A"/>
    <w:rsid w:val="00B605EF"/>
    <w:rsid w:val="00B61285"/>
    <w:rsid w:val="00B62A36"/>
    <w:rsid w:val="00B64C90"/>
    <w:rsid w:val="00B65B94"/>
    <w:rsid w:val="00B6790C"/>
    <w:rsid w:val="00B7070D"/>
    <w:rsid w:val="00B74761"/>
    <w:rsid w:val="00B75226"/>
    <w:rsid w:val="00B80399"/>
    <w:rsid w:val="00B80D3D"/>
    <w:rsid w:val="00B81BEF"/>
    <w:rsid w:val="00B83144"/>
    <w:rsid w:val="00B8479C"/>
    <w:rsid w:val="00B8499D"/>
    <w:rsid w:val="00B84E25"/>
    <w:rsid w:val="00B87794"/>
    <w:rsid w:val="00B87B7A"/>
    <w:rsid w:val="00B90FE8"/>
    <w:rsid w:val="00B92E22"/>
    <w:rsid w:val="00B93759"/>
    <w:rsid w:val="00B9630B"/>
    <w:rsid w:val="00B96724"/>
    <w:rsid w:val="00B975A3"/>
    <w:rsid w:val="00B97DAB"/>
    <w:rsid w:val="00BA45A7"/>
    <w:rsid w:val="00BA50E0"/>
    <w:rsid w:val="00BA5AAA"/>
    <w:rsid w:val="00BA62A5"/>
    <w:rsid w:val="00BA6840"/>
    <w:rsid w:val="00BB013E"/>
    <w:rsid w:val="00BB036E"/>
    <w:rsid w:val="00BB4775"/>
    <w:rsid w:val="00BB6B68"/>
    <w:rsid w:val="00BB6C38"/>
    <w:rsid w:val="00BB74F7"/>
    <w:rsid w:val="00BC4725"/>
    <w:rsid w:val="00BC4B08"/>
    <w:rsid w:val="00BC552F"/>
    <w:rsid w:val="00BC73B5"/>
    <w:rsid w:val="00BD00D0"/>
    <w:rsid w:val="00BD1606"/>
    <w:rsid w:val="00BD1F39"/>
    <w:rsid w:val="00BD2159"/>
    <w:rsid w:val="00BD5C1E"/>
    <w:rsid w:val="00BD61B5"/>
    <w:rsid w:val="00BD6C8E"/>
    <w:rsid w:val="00BE0074"/>
    <w:rsid w:val="00BE2425"/>
    <w:rsid w:val="00BE4487"/>
    <w:rsid w:val="00BE4A5F"/>
    <w:rsid w:val="00BE75E6"/>
    <w:rsid w:val="00BF0D16"/>
    <w:rsid w:val="00BF3C41"/>
    <w:rsid w:val="00C00290"/>
    <w:rsid w:val="00C0053C"/>
    <w:rsid w:val="00C04C46"/>
    <w:rsid w:val="00C060FA"/>
    <w:rsid w:val="00C0753C"/>
    <w:rsid w:val="00C1385B"/>
    <w:rsid w:val="00C15167"/>
    <w:rsid w:val="00C15EA8"/>
    <w:rsid w:val="00C20FC2"/>
    <w:rsid w:val="00C24EE2"/>
    <w:rsid w:val="00C26C0D"/>
    <w:rsid w:val="00C31739"/>
    <w:rsid w:val="00C344C8"/>
    <w:rsid w:val="00C344EE"/>
    <w:rsid w:val="00C370BF"/>
    <w:rsid w:val="00C42CEC"/>
    <w:rsid w:val="00C44A23"/>
    <w:rsid w:val="00C45A80"/>
    <w:rsid w:val="00C469C1"/>
    <w:rsid w:val="00C46C3A"/>
    <w:rsid w:val="00C47AEA"/>
    <w:rsid w:val="00C50740"/>
    <w:rsid w:val="00C53765"/>
    <w:rsid w:val="00C54BDE"/>
    <w:rsid w:val="00C61F13"/>
    <w:rsid w:val="00C632DB"/>
    <w:rsid w:val="00C64000"/>
    <w:rsid w:val="00C64AE2"/>
    <w:rsid w:val="00C64F52"/>
    <w:rsid w:val="00C71928"/>
    <w:rsid w:val="00C740F4"/>
    <w:rsid w:val="00C749FB"/>
    <w:rsid w:val="00C7657A"/>
    <w:rsid w:val="00C80AF4"/>
    <w:rsid w:val="00C83029"/>
    <w:rsid w:val="00C87CB7"/>
    <w:rsid w:val="00C902D8"/>
    <w:rsid w:val="00C91C04"/>
    <w:rsid w:val="00CA0963"/>
    <w:rsid w:val="00CA0E4E"/>
    <w:rsid w:val="00CA4365"/>
    <w:rsid w:val="00CA49AF"/>
    <w:rsid w:val="00CA4E91"/>
    <w:rsid w:val="00CB0FC7"/>
    <w:rsid w:val="00CB4ADE"/>
    <w:rsid w:val="00CC067A"/>
    <w:rsid w:val="00CC4431"/>
    <w:rsid w:val="00CD0354"/>
    <w:rsid w:val="00CD03CC"/>
    <w:rsid w:val="00CD3F79"/>
    <w:rsid w:val="00CD54D5"/>
    <w:rsid w:val="00CD5743"/>
    <w:rsid w:val="00CD6A9A"/>
    <w:rsid w:val="00CE2507"/>
    <w:rsid w:val="00CF1A98"/>
    <w:rsid w:val="00CF45A4"/>
    <w:rsid w:val="00CF5A01"/>
    <w:rsid w:val="00D027C0"/>
    <w:rsid w:val="00D10A11"/>
    <w:rsid w:val="00D14469"/>
    <w:rsid w:val="00D14A0D"/>
    <w:rsid w:val="00D154E8"/>
    <w:rsid w:val="00D157C9"/>
    <w:rsid w:val="00D1681D"/>
    <w:rsid w:val="00D249BF"/>
    <w:rsid w:val="00D3156C"/>
    <w:rsid w:val="00D40B2F"/>
    <w:rsid w:val="00D40C64"/>
    <w:rsid w:val="00D43C91"/>
    <w:rsid w:val="00D43FE4"/>
    <w:rsid w:val="00D4421C"/>
    <w:rsid w:val="00D45FC8"/>
    <w:rsid w:val="00D47221"/>
    <w:rsid w:val="00D512B5"/>
    <w:rsid w:val="00D51A6C"/>
    <w:rsid w:val="00D55E27"/>
    <w:rsid w:val="00D5671A"/>
    <w:rsid w:val="00D56B62"/>
    <w:rsid w:val="00D618FF"/>
    <w:rsid w:val="00D66018"/>
    <w:rsid w:val="00D67847"/>
    <w:rsid w:val="00D70278"/>
    <w:rsid w:val="00D73758"/>
    <w:rsid w:val="00D752F1"/>
    <w:rsid w:val="00D75AD6"/>
    <w:rsid w:val="00D76880"/>
    <w:rsid w:val="00D77706"/>
    <w:rsid w:val="00D850EC"/>
    <w:rsid w:val="00D921A6"/>
    <w:rsid w:val="00D9243A"/>
    <w:rsid w:val="00D96BAA"/>
    <w:rsid w:val="00D9712C"/>
    <w:rsid w:val="00DA00C4"/>
    <w:rsid w:val="00DA3B56"/>
    <w:rsid w:val="00DA4A87"/>
    <w:rsid w:val="00DA6AE3"/>
    <w:rsid w:val="00DA7421"/>
    <w:rsid w:val="00DA7A1B"/>
    <w:rsid w:val="00DB0F68"/>
    <w:rsid w:val="00DB1613"/>
    <w:rsid w:val="00DB1D8F"/>
    <w:rsid w:val="00DC2506"/>
    <w:rsid w:val="00DC4DB0"/>
    <w:rsid w:val="00DC5E8D"/>
    <w:rsid w:val="00DD0E58"/>
    <w:rsid w:val="00DD4503"/>
    <w:rsid w:val="00DD51EB"/>
    <w:rsid w:val="00DD5A20"/>
    <w:rsid w:val="00DD6126"/>
    <w:rsid w:val="00DE2201"/>
    <w:rsid w:val="00DE27A0"/>
    <w:rsid w:val="00DE6D92"/>
    <w:rsid w:val="00DE7A85"/>
    <w:rsid w:val="00DF0187"/>
    <w:rsid w:val="00DF2A1A"/>
    <w:rsid w:val="00DF5EA7"/>
    <w:rsid w:val="00DF6D0D"/>
    <w:rsid w:val="00E01829"/>
    <w:rsid w:val="00E02FE3"/>
    <w:rsid w:val="00E045A7"/>
    <w:rsid w:val="00E05C34"/>
    <w:rsid w:val="00E0630A"/>
    <w:rsid w:val="00E06454"/>
    <w:rsid w:val="00E0650E"/>
    <w:rsid w:val="00E07052"/>
    <w:rsid w:val="00E07AFF"/>
    <w:rsid w:val="00E10A67"/>
    <w:rsid w:val="00E16F35"/>
    <w:rsid w:val="00E21575"/>
    <w:rsid w:val="00E21D81"/>
    <w:rsid w:val="00E268BE"/>
    <w:rsid w:val="00E30FBC"/>
    <w:rsid w:val="00E40BB7"/>
    <w:rsid w:val="00E41853"/>
    <w:rsid w:val="00E41F9C"/>
    <w:rsid w:val="00E457EE"/>
    <w:rsid w:val="00E47017"/>
    <w:rsid w:val="00E47170"/>
    <w:rsid w:val="00E474E7"/>
    <w:rsid w:val="00E476BE"/>
    <w:rsid w:val="00E53C52"/>
    <w:rsid w:val="00E56E36"/>
    <w:rsid w:val="00E575BB"/>
    <w:rsid w:val="00E62099"/>
    <w:rsid w:val="00E62E94"/>
    <w:rsid w:val="00E63DE0"/>
    <w:rsid w:val="00E667E1"/>
    <w:rsid w:val="00E73435"/>
    <w:rsid w:val="00E73A8F"/>
    <w:rsid w:val="00E7590F"/>
    <w:rsid w:val="00E76731"/>
    <w:rsid w:val="00E770FC"/>
    <w:rsid w:val="00E814B6"/>
    <w:rsid w:val="00E92292"/>
    <w:rsid w:val="00E934A1"/>
    <w:rsid w:val="00E942AE"/>
    <w:rsid w:val="00E954F8"/>
    <w:rsid w:val="00EA018F"/>
    <w:rsid w:val="00EA19F4"/>
    <w:rsid w:val="00EA2CB7"/>
    <w:rsid w:val="00EA49F0"/>
    <w:rsid w:val="00EA63F1"/>
    <w:rsid w:val="00EB0EB4"/>
    <w:rsid w:val="00EB2EB6"/>
    <w:rsid w:val="00EB3C8A"/>
    <w:rsid w:val="00EB457F"/>
    <w:rsid w:val="00EB7F49"/>
    <w:rsid w:val="00EC13C3"/>
    <w:rsid w:val="00EC29B2"/>
    <w:rsid w:val="00EC5EEC"/>
    <w:rsid w:val="00EC79E0"/>
    <w:rsid w:val="00ED555D"/>
    <w:rsid w:val="00ED70DF"/>
    <w:rsid w:val="00EE32DC"/>
    <w:rsid w:val="00EE4D4E"/>
    <w:rsid w:val="00EE518F"/>
    <w:rsid w:val="00EF14DE"/>
    <w:rsid w:val="00EF54CC"/>
    <w:rsid w:val="00F02FB5"/>
    <w:rsid w:val="00F04F59"/>
    <w:rsid w:val="00F10399"/>
    <w:rsid w:val="00F10AA4"/>
    <w:rsid w:val="00F118C8"/>
    <w:rsid w:val="00F11C2F"/>
    <w:rsid w:val="00F12304"/>
    <w:rsid w:val="00F13DB3"/>
    <w:rsid w:val="00F2057A"/>
    <w:rsid w:val="00F21F5A"/>
    <w:rsid w:val="00F24D8B"/>
    <w:rsid w:val="00F32DC5"/>
    <w:rsid w:val="00F40A84"/>
    <w:rsid w:val="00F445C8"/>
    <w:rsid w:val="00F44CA4"/>
    <w:rsid w:val="00F46CDD"/>
    <w:rsid w:val="00F47955"/>
    <w:rsid w:val="00F47F42"/>
    <w:rsid w:val="00F51C88"/>
    <w:rsid w:val="00F56052"/>
    <w:rsid w:val="00F5645B"/>
    <w:rsid w:val="00F634AA"/>
    <w:rsid w:val="00F70749"/>
    <w:rsid w:val="00F71EE4"/>
    <w:rsid w:val="00F7372A"/>
    <w:rsid w:val="00F74325"/>
    <w:rsid w:val="00F7461D"/>
    <w:rsid w:val="00F74C13"/>
    <w:rsid w:val="00F80B05"/>
    <w:rsid w:val="00F813BE"/>
    <w:rsid w:val="00F82BEC"/>
    <w:rsid w:val="00F84C77"/>
    <w:rsid w:val="00F85E4D"/>
    <w:rsid w:val="00F9485B"/>
    <w:rsid w:val="00F95499"/>
    <w:rsid w:val="00F97C8C"/>
    <w:rsid w:val="00FA6A4E"/>
    <w:rsid w:val="00FB0DCA"/>
    <w:rsid w:val="00FB2FD4"/>
    <w:rsid w:val="00FB323F"/>
    <w:rsid w:val="00FB4D3B"/>
    <w:rsid w:val="00FB594A"/>
    <w:rsid w:val="00FB5FA4"/>
    <w:rsid w:val="00FC464E"/>
    <w:rsid w:val="00FC4B4A"/>
    <w:rsid w:val="00FC743A"/>
    <w:rsid w:val="00FD30BC"/>
    <w:rsid w:val="00FD3217"/>
    <w:rsid w:val="00FD387A"/>
    <w:rsid w:val="00FD3B09"/>
    <w:rsid w:val="00FD40A6"/>
    <w:rsid w:val="00FD7F7F"/>
    <w:rsid w:val="00FE18AB"/>
    <w:rsid w:val="00FE3B4E"/>
    <w:rsid w:val="00FE65F2"/>
    <w:rsid w:val="00FF066D"/>
    <w:rsid w:val="00FF4DC9"/>
    <w:rsid w:val="00FF58EB"/>
    <w:rsid w:val="00FF5C58"/>
    <w:rsid w:val="00FF5E33"/>
    <w:rsid w:val="00FF5ED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427A"/>
  <w15:docId w15:val="{20642003-C7BD-4979-AEDE-64F6D84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1">
    <w:name w:val="heading 1"/>
    <w:basedOn w:val="a4"/>
    <w:next w:val="a4"/>
    <w:link w:val="12"/>
    <w:qFormat/>
    <w:rsid w:val="007147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1">
    <w:name w:val="heading 2"/>
    <w:basedOn w:val="a4"/>
    <w:next w:val="a4"/>
    <w:link w:val="22"/>
    <w:uiPriority w:val="9"/>
    <w:unhideWhenUsed/>
    <w:qFormat/>
    <w:rsid w:val="0071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Default">
    <w:name w:val="Default Знак"/>
    <w:basedOn w:val="a5"/>
    <w:link w:val="Default0"/>
    <w:locked/>
    <w:rsid w:val="007147E1"/>
    <w:rPr>
      <w:color w:val="000000"/>
    </w:rPr>
  </w:style>
  <w:style w:type="paragraph" w:customStyle="1" w:styleId="Default0">
    <w:name w:val="Default"/>
    <w:basedOn w:val="a4"/>
    <w:link w:val="Default"/>
    <w:rsid w:val="007147E1"/>
    <w:pPr>
      <w:autoSpaceDE w:val="0"/>
      <w:autoSpaceDN w:val="0"/>
      <w:spacing w:after="0" w:line="240" w:lineRule="auto"/>
    </w:pPr>
    <w:rPr>
      <w:color w:val="000000"/>
    </w:rPr>
  </w:style>
  <w:style w:type="table" w:styleId="a8">
    <w:name w:val="Table Grid"/>
    <w:basedOn w:val="a6"/>
    <w:uiPriority w:val="59"/>
    <w:rsid w:val="0071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4"/>
    <w:link w:val="aa"/>
    <w:uiPriority w:val="34"/>
    <w:qFormat/>
    <w:rsid w:val="007147E1"/>
    <w:pPr>
      <w:ind w:left="720"/>
      <w:contextualSpacing/>
    </w:pPr>
  </w:style>
  <w:style w:type="character" w:customStyle="1" w:styleId="12">
    <w:name w:val="Заголовок 1 Знак"/>
    <w:basedOn w:val="a5"/>
    <w:link w:val="11"/>
    <w:rsid w:val="007147E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b">
    <w:name w:val="Hyperlink"/>
    <w:unhideWhenUsed/>
    <w:rsid w:val="007147E1"/>
    <w:rPr>
      <w:color w:val="0000FF"/>
      <w:u w:val="single"/>
    </w:rPr>
  </w:style>
  <w:style w:type="character" w:customStyle="1" w:styleId="22">
    <w:name w:val="Заголовок 2 Знак"/>
    <w:basedOn w:val="a5"/>
    <w:link w:val="21"/>
    <w:rsid w:val="0071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6">
    <w:name w:val="Пункт-6"/>
    <w:basedOn w:val="a4"/>
    <w:rsid w:val="007147E1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C6C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link w:val="ConsPlusNormal0"/>
    <w:rsid w:val="002E4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4"/>
    <w:uiPriority w:val="99"/>
    <w:unhideWhenUsed/>
    <w:rsid w:val="002E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4"/>
    <w:qFormat/>
    <w:rsid w:val="002673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ункт Знак"/>
    <w:basedOn w:val="a4"/>
    <w:rsid w:val="0026730F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26730F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26730F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4"/>
    <w:rsid w:val="0026730F"/>
    <w:pPr>
      <w:numPr>
        <w:ilvl w:val="4"/>
        <w:numId w:val="1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26730F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styleId="ad">
    <w:name w:val="Balloon Text"/>
    <w:basedOn w:val="a4"/>
    <w:link w:val="ae"/>
    <w:uiPriority w:val="99"/>
    <w:semiHidden/>
    <w:unhideWhenUsed/>
    <w:rsid w:val="000D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0D3E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5"/>
    <w:rsid w:val="007239FE"/>
  </w:style>
  <w:style w:type="paragraph" w:customStyle="1" w:styleId="af">
    <w:name w:val="Пункт"/>
    <w:basedOn w:val="a4"/>
    <w:rsid w:val="00B06C1D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13">
    <w:name w:val="Font Style13"/>
    <w:rsid w:val="003F6ECE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4"/>
    <w:rsid w:val="00FF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4"/>
    <w:link w:val="af1"/>
    <w:rsid w:val="00AD3F2A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character" w:customStyle="1" w:styleId="af1">
    <w:name w:val="Основной текст с отступом Знак"/>
    <w:basedOn w:val="a5"/>
    <w:link w:val="af0"/>
    <w:rsid w:val="00AD3F2A"/>
    <w:rPr>
      <w:rFonts w:ascii="Times New Roman" w:eastAsia="Times New Roman" w:hAnsi="Times New Roman" w:cs="Times New Roman"/>
      <w:i/>
      <w:iCs/>
      <w:color w:val="000000"/>
      <w:sz w:val="28"/>
      <w:szCs w:val="28"/>
      <w:lang w:val="x-none" w:eastAsia="ru-RU"/>
    </w:rPr>
  </w:style>
  <w:style w:type="character" w:styleId="af2">
    <w:name w:val="annotation reference"/>
    <w:basedOn w:val="a5"/>
    <w:uiPriority w:val="99"/>
    <w:semiHidden/>
    <w:unhideWhenUsed/>
    <w:rsid w:val="007F4DD2"/>
    <w:rPr>
      <w:sz w:val="16"/>
      <w:szCs w:val="16"/>
    </w:rPr>
  </w:style>
  <w:style w:type="paragraph" w:styleId="af3">
    <w:name w:val="annotation text"/>
    <w:basedOn w:val="a4"/>
    <w:link w:val="af4"/>
    <w:uiPriority w:val="99"/>
    <w:semiHidden/>
    <w:unhideWhenUsed/>
    <w:rsid w:val="007F4D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uiPriority w:val="99"/>
    <w:semiHidden/>
    <w:rsid w:val="007F4DD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4D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F4DD2"/>
    <w:rPr>
      <w:b/>
      <w:bCs/>
      <w:sz w:val="20"/>
      <w:szCs w:val="20"/>
    </w:rPr>
  </w:style>
  <w:style w:type="character" w:styleId="af7">
    <w:name w:val="Emphasis"/>
    <w:qFormat/>
    <w:rsid w:val="007F4DD2"/>
    <w:rPr>
      <w:i/>
    </w:rPr>
  </w:style>
  <w:style w:type="character" w:customStyle="1" w:styleId="s101">
    <w:name w:val="s_101"/>
    <w:rsid w:val="007F4DD2"/>
    <w:rPr>
      <w:b/>
      <w:bCs/>
      <w:strike w:val="0"/>
      <w:dstrike w:val="0"/>
      <w:color w:val="000080"/>
      <w:u w:val="none"/>
      <w:effect w:val="none"/>
    </w:rPr>
  </w:style>
  <w:style w:type="paragraph" w:customStyle="1" w:styleId="10">
    <w:name w:val="Стиль1"/>
    <w:basedOn w:val="a4"/>
    <w:rsid w:val="007F4DD2"/>
    <w:pPr>
      <w:keepNext/>
      <w:keepLines/>
      <w:widowControl w:val="0"/>
      <w:numPr>
        <w:numId w:val="2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3"/>
    <w:rsid w:val="007F4DD2"/>
    <w:pPr>
      <w:keepNext/>
      <w:keepLines/>
      <w:widowControl w:val="0"/>
      <w:numPr>
        <w:ilvl w:val="1"/>
        <w:numId w:val="2"/>
      </w:numPr>
      <w:suppressLineNumbers/>
      <w:tabs>
        <w:tab w:val="clear" w:pos="576"/>
        <w:tab w:val="num" w:pos="360"/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Стиль3"/>
    <w:basedOn w:val="24"/>
    <w:link w:val="31"/>
    <w:rsid w:val="007F4DD2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1">
    <w:name w:val="Стиль3 Знак"/>
    <w:link w:val="3"/>
    <w:rsid w:val="007F4DD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3">
    <w:name w:val="List Number 2"/>
    <w:basedOn w:val="a4"/>
    <w:uiPriority w:val="99"/>
    <w:semiHidden/>
    <w:unhideWhenUsed/>
    <w:rsid w:val="007F4DD2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4"/>
    <w:link w:val="25"/>
    <w:uiPriority w:val="99"/>
    <w:semiHidden/>
    <w:unhideWhenUsed/>
    <w:rsid w:val="007F4DD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uiPriority w:val="99"/>
    <w:semiHidden/>
    <w:rsid w:val="007F4DD2"/>
  </w:style>
  <w:style w:type="character" w:styleId="af8">
    <w:name w:val="Strong"/>
    <w:uiPriority w:val="22"/>
    <w:qFormat/>
    <w:rsid w:val="00096B17"/>
    <w:rPr>
      <w:b/>
      <w:bCs/>
    </w:rPr>
  </w:style>
  <w:style w:type="paragraph" w:customStyle="1" w:styleId="ConsPlusNonformat">
    <w:name w:val="ConsPlusNonformat"/>
    <w:rsid w:val="004A0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header"/>
    <w:basedOn w:val="a4"/>
    <w:link w:val="afa"/>
    <w:uiPriority w:val="99"/>
    <w:unhideWhenUsed/>
    <w:rsid w:val="0017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5"/>
    <w:link w:val="af9"/>
    <w:uiPriority w:val="99"/>
    <w:rsid w:val="001743E4"/>
  </w:style>
  <w:style w:type="paragraph" w:styleId="afb">
    <w:name w:val="footer"/>
    <w:basedOn w:val="a4"/>
    <w:link w:val="afc"/>
    <w:uiPriority w:val="99"/>
    <w:unhideWhenUsed/>
    <w:rsid w:val="0017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5"/>
    <w:link w:val="afb"/>
    <w:uiPriority w:val="99"/>
    <w:rsid w:val="001743E4"/>
  </w:style>
  <w:style w:type="paragraph" w:customStyle="1" w:styleId="afd">
    <w:name w:val="Глава"/>
    <w:basedOn w:val="a4"/>
    <w:rsid w:val="009560A7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Arial"/>
      <w:b/>
      <w:caps/>
      <w:sz w:val="28"/>
      <w:szCs w:val="48"/>
      <w:lang w:eastAsia="ru-RU"/>
    </w:rPr>
  </w:style>
  <w:style w:type="character" w:customStyle="1" w:styleId="aa">
    <w:name w:val="Абзац списка Знак"/>
    <w:link w:val="a9"/>
    <w:uiPriority w:val="34"/>
    <w:locked/>
    <w:rsid w:val="00FC4B4A"/>
  </w:style>
  <w:style w:type="paragraph" w:customStyle="1" w:styleId="30">
    <w:name w:val="[Ростех] Наименование Подраздела (Уровень 3)"/>
    <w:uiPriority w:val="99"/>
    <w:qFormat/>
    <w:rsid w:val="005B55C8"/>
    <w:pPr>
      <w:keepNext/>
      <w:keepLines/>
      <w:numPr>
        <w:ilvl w:val="1"/>
        <w:numId w:val="4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5B55C8"/>
    <w:pPr>
      <w:keepNext/>
      <w:keepLines/>
      <w:numPr>
        <w:numId w:val="4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3">
    <w:name w:val="[Ростех] Простой текст (Без уровня)"/>
    <w:uiPriority w:val="99"/>
    <w:qFormat/>
    <w:rsid w:val="005B55C8"/>
    <w:pPr>
      <w:numPr>
        <w:ilvl w:val="5"/>
        <w:numId w:val="4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5B55C8"/>
    <w:pPr>
      <w:numPr>
        <w:ilvl w:val="3"/>
        <w:numId w:val="4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5B55C8"/>
    <w:pPr>
      <w:numPr>
        <w:ilvl w:val="4"/>
        <w:numId w:val="4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5B55C8"/>
    <w:pPr>
      <w:numPr>
        <w:ilvl w:val="2"/>
        <w:numId w:val="4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68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[Ростех] Текст Подпункта подпункта (Уровень 6) Знак"/>
    <w:basedOn w:val="a5"/>
    <w:link w:val="6"/>
    <w:uiPriority w:val="99"/>
    <w:rsid w:val="0070780B"/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521E-6896-42D5-9F8D-93193C31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Красногорская Ольга Владимировна</dc:creator>
  <cp:keywords/>
  <dc:description/>
  <cp:lastModifiedBy>Прилуцкая Анна Яковлевна</cp:lastModifiedBy>
  <cp:revision>13</cp:revision>
  <cp:lastPrinted>2025-06-09T11:38:00Z</cp:lastPrinted>
  <dcterms:created xsi:type="dcterms:W3CDTF">2024-11-21T15:10:00Z</dcterms:created>
  <dcterms:modified xsi:type="dcterms:W3CDTF">2025-06-09T11:39:00Z</dcterms:modified>
</cp:coreProperties>
</file>