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E4FAC" w14:textId="3AD4CBD1" w:rsidR="007A53B7" w:rsidRPr="00A44576" w:rsidRDefault="007A53B7" w:rsidP="007A53B7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576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Рекомендуемая структура заявки на </w:t>
      </w:r>
      <w:r w:rsidR="00A72DAE">
        <w:rPr>
          <w:rFonts w:ascii="Times New Roman" w:hAnsi="Times New Roman" w:cs="Times New Roman"/>
          <w:b/>
          <w:bCs/>
          <w:sz w:val="24"/>
          <w:szCs w:val="24"/>
        </w:rPr>
        <w:t>поддержку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Дорожной карты СПбПУ на 202</w:t>
      </w:r>
      <w:r w:rsidR="00CF201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в рамках программы «Приоритет-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2030»</w:t>
      </w:r>
      <w:r w:rsidR="00DF71C7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End"/>
    </w:p>
    <w:p w14:paraId="273357BF" w14:textId="77777777" w:rsidR="007A53B7" w:rsidRPr="007A53B7" w:rsidRDefault="007A53B7" w:rsidP="007A53B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A53B7">
        <w:rPr>
          <w:rFonts w:ascii="Times New Roman" w:hAnsi="Times New Roman" w:cs="Times New Roman"/>
          <w:sz w:val="24"/>
          <w:szCs w:val="24"/>
        </w:rPr>
        <w:t>Анкета мероприятия Дорожной карты в рамках программы «Приоритет-2030»</w:t>
      </w:r>
    </w:p>
    <w:tbl>
      <w:tblPr>
        <w:tblStyle w:val="a3"/>
        <w:tblW w:w="9203" w:type="dxa"/>
        <w:tblLook w:val="04A0" w:firstRow="1" w:lastRow="0" w:firstColumn="1" w:lastColumn="0" w:noHBand="0" w:noVBand="1"/>
      </w:tblPr>
      <w:tblGrid>
        <w:gridCol w:w="562"/>
        <w:gridCol w:w="2835"/>
        <w:gridCol w:w="5806"/>
      </w:tblGrid>
      <w:tr w:rsidR="007A53B7" w:rsidRPr="00A44576" w14:paraId="2AB35D3B" w14:textId="77777777" w:rsidTr="001F3C80">
        <w:tc>
          <w:tcPr>
            <w:tcW w:w="562" w:type="dxa"/>
          </w:tcPr>
          <w:p w14:paraId="77BA0131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35CCA798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описания</w:t>
            </w:r>
          </w:p>
        </w:tc>
        <w:tc>
          <w:tcPr>
            <w:tcW w:w="5806" w:type="dxa"/>
          </w:tcPr>
          <w:p w14:paraId="07463030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 по заполнению</w:t>
            </w:r>
          </w:p>
        </w:tc>
      </w:tr>
      <w:tr w:rsidR="007A53B7" w:rsidRPr="00A44576" w14:paraId="05E429C6" w14:textId="77777777" w:rsidTr="001F3C80">
        <w:tc>
          <w:tcPr>
            <w:tcW w:w="562" w:type="dxa"/>
          </w:tcPr>
          <w:p w14:paraId="3E0C7853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70E476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806" w:type="dxa"/>
          </w:tcPr>
          <w:p w14:paraId="28F97AAE" w14:textId="77777777" w:rsidR="007A53B7" w:rsidRPr="00A44576" w:rsidRDefault="007A53B7" w:rsidP="007A53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Дайте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мероприятию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короткое название, отражающее ключевой ожидаемый результат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7A53B7" w:rsidRPr="00A44576" w14:paraId="1B3A8650" w14:textId="77777777" w:rsidTr="001F3C80">
        <w:tc>
          <w:tcPr>
            <w:tcW w:w="562" w:type="dxa"/>
          </w:tcPr>
          <w:p w14:paraId="1D234C20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2C2E21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или политика, в рамках которых реализуется мероприятие</w:t>
            </w:r>
          </w:p>
        </w:tc>
        <w:tc>
          <w:tcPr>
            <w:tcW w:w="5806" w:type="dxa"/>
          </w:tcPr>
          <w:p w14:paraId="2FF2A545" w14:textId="77777777" w:rsidR="007A53B7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оценивается</w:t>
            </w:r>
          </w:p>
          <w:p w14:paraId="0ABB1685" w14:textId="77777777" w:rsidR="00216A4A" w:rsidRDefault="00216A4A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Заявка на мероприятие может быть подана ИЛИ в стратегический проект, ИЛИ в политику</w:t>
            </w:r>
          </w:p>
          <w:p w14:paraId="451394A6" w14:textId="1E6BB34F" w:rsidR="00216A4A" w:rsidRPr="002359F4" w:rsidRDefault="00216A4A" w:rsidP="002359F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35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и описание стратегических проектов</w:t>
            </w:r>
            <w:r w:rsidR="002359F4" w:rsidRPr="00235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235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политик</w:t>
            </w:r>
            <w:r w:rsidR="002359F4" w:rsidRPr="00235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hyperlink w:anchor="_СПРАВОЧНЫЕ_ПРИЛОЖЕНИЯ" w:history="1">
              <w:r w:rsidR="002359F4" w:rsidRPr="002359F4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Приложении </w:t>
              </w:r>
            </w:hyperlink>
          </w:p>
        </w:tc>
      </w:tr>
      <w:tr w:rsidR="007A53B7" w:rsidRPr="00A44576" w14:paraId="7CD6660F" w14:textId="77777777" w:rsidTr="001F3C80">
        <w:tc>
          <w:tcPr>
            <w:tcW w:w="562" w:type="dxa"/>
          </w:tcPr>
          <w:p w14:paraId="2F3F7505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78FF02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06" w:type="dxa"/>
          </w:tcPr>
          <w:p w14:paraId="2CDBC06D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Определите цели и задачи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Цель должна быть сформулирована таким образом, чтобы можно было четко зафиксировать её достижение.</w:t>
            </w:r>
          </w:p>
          <w:p w14:paraId="0571E121" w14:textId="77777777" w:rsidR="007A53B7" w:rsidRPr="00A44576" w:rsidRDefault="007A53B7" w:rsidP="007A53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 должны отражать ключевые действия, направленные на реализацию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достижение её целей</w:t>
            </w:r>
          </w:p>
        </w:tc>
      </w:tr>
      <w:tr w:rsidR="007A53B7" w:rsidRPr="00A44576" w14:paraId="1DCBAD17" w14:textId="77777777" w:rsidTr="001F3C80">
        <w:tc>
          <w:tcPr>
            <w:tcW w:w="562" w:type="dxa"/>
          </w:tcPr>
          <w:p w14:paraId="48163AB2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D69236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актуальности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06" w:type="dxa"/>
          </w:tcPr>
          <w:p w14:paraId="1DB3E967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Дайте краткое описание того, на какие вызовы, проблемы, тренды отвечает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Наличие растущих рынков по направлению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/Проблемы СПбПУ, решаемые инициативой/Успешные аналогичные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других университетах</w:t>
            </w:r>
          </w:p>
          <w:p w14:paraId="1A0DC859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Предпочтительно приводить конкретные количественные данные со ссылкой на источники.</w:t>
            </w:r>
          </w:p>
        </w:tc>
      </w:tr>
      <w:tr w:rsidR="007A53B7" w:rsidRPr="00A44576" w14:paraId="4FF5C172" w14:textId="77777777" w:rsidTr="001F3C80">
        <w:tc>
          <w:tcPr>
            <w:tcW w:w="562" w:type="dxa"/>
          </w:tcPr>
          <w:p w14:paraId="29BC0C05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25EC4A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06" w:type="dxa"/>
          </w:tcPr>
          <w:p w14:paraId="7FE6AFDE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ФИО и должность человека, который будет руководить реализацией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отвечать за достижение 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показателей и реализацию целей.</w:t>
            </w:r>
          </w:p>
        </w:tc>
      </w:tr>
      <w:tr w:rsidR="007A53B7" w:rsidRPr="00A44576" w14:paraId="6C46B258" w14:textId="77777777" w:rsidTr="001F3C80">
        <w:tc>
          <w:tcPr>
            <w:tcW w:w="562" w:type="dxa"/>
          </w:tcPr>
          <w:p w14:paraId="220B1E8A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F4BBB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806" w:type="dxa"/>
          </w:tcPr>
          <w:p w14:paraId="3D29163B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абсолютном выражении (12 месяцев, 3 года и т.д.). Не рекомендуется подавать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срок реализации которых превышает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года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A53B7" w:rsidRPr="00A44576" w14:paraId="105A58BD" w14:textId="77777777" w:rsidTr="001F3C80">
        <w:tc>
          <w:tcPr>
            <w:tcW w:w="562" w:type="dxa"/>
          </w:tcPr>
          <w:p w14:paraId="6F34BCCC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3BCE6D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06" w:type="dxa"/>
          </w:tcPr>
          <w:p w14:paraId="726B1039" w14:textId="77777777" w:rsidR="007A53B7" w:rsidRPr="00A44576" w:rsidRDefault="007A53B7" w:rsidP="007A53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Коротко опишите, из каких этапов будет состоять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 указанием их длительности </w:t>
            </w:r>
          </w:p>
        </w:tc>
      </w:tr>
      <w:tr w:rsidR="007A53B7" w:rsidRPr="00A44576" w14:paraId="055C28F3" w14:textId="77777777" w:rsidTr="001F3C80">
        <w:tc>
          <w:tcPr>
            <w:tcW w:w="562" w:type="dxa"/>
          </w:tcPr>
          <w:p w14:paraId="750B1237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6B3BA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Общее количество вовлеченных в инициативу сотрудников СПбПУ</w:t>
            </w:r>
          </w:p>
        </w:tc>
        <w:tc>
          <w:tcPr>
            <w:tcW w:w="5806" w:type="dxa"/>
          </w:tcPr>
          <w:p w14:paraId="15E9C834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количество человек, которые будут вовлечены в реализацию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4B2405E" w14:textId="77777777" w:rsidR="007A53B7" w:rsidRPr="00A44576" w:rsidRDefault="007A53B7" w:rsidP="007A53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возможности представьте команду, вовлеченную в мероприятие, 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полностью. </w:t>
            </w:r>
          </w:p>
        </w:tc>
      </w:tr>
      <w:tr w:rsidR="007A53B7" w:rsidRPr="00A44576" w14:paraId="5EF73290" w14:textId="77777777" w:rsidTr="001F3C80">
        <w:tc>
          <w:tcPr>
            <w:tcW w:w="562" w:type="dxa"/>
          </w:tcPr>
          <w:p w14:paraId="3B9B9ABD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8C21CB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     в </w:t>
            </w:r>
            <w:proofErr w:type="spellStart"/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. НПР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66">
              <w:rPr>
                <w:rFonts w:ascii="Times New Roman" w:hAnsi="Times New Roman" w:cs="Times New Roman"/>
                <w:sz w:val="24"/>
                <w:szCs w:val="24"/>
              </w:rPr>
              <w:t>(по основному месту работы/внешние совместители)</w:t>
            </w:r>
          </w:p>
        </w:tc>
        <w:tc>
          <w:tcPr>
            <w:tcW w:w="5806" w:type="dxa"/>
          </w:tcPr>
          <w:p w14:paraId="29F9607C" w14:textId="4ECFFBC4" w:rsidR="007A53B7" w:rsidRPr="00A44576" w:rsidRDefault="007A53B7" w:rsidP="00FE68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</w:t>
            </w:r>
            <w:r w:rsidR="00FE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ажите количество вовлеченных в реализацию 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людей, которые являются НПР СПбПУ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слэш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укажите количество вовлеченных внешних совместителей</w:t>
            </w:r>
            <w:r w:rsidR="00FE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они будут вовлечены)</w:t>
            </w:r>
          </w:p>
        </w:tc>
      </w:tr>
      <w:tr w:rsidR="007A53B7" w:rsidRPr="00A44576" w14:paraId="755B09B0" w14:textId="77777777" w:rsidTr="001F3C80">
        <w:tc>
          <w:tcPr>
            <w:tcW w:w="562" w:type="dxa"/>
          </w:tcPr>
          <w:p w14:paraId="4C5B9D05" w14:textId="77777777" w:rsidR="007A53B7" w:rsidRPr="00A44576" w:rsidRDefault="007A53B7" w:rsidP="007A53B7">
            <w:pPr>
              <w:pStyle w:val="a4"/>
              <w:numPr>
                <w:ilvl w:val="1"/>
                <w:numId w:val="5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A3B96E" w14:textId="758584A9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 них до 39 лет (по основному месту работы</w:t>
            </w:r>
            <w:r w:rsidR="00FE6845">
              <w:rPr>
                <w:rFonts w:ascii="Times New Roman" w:hAnsi="Times New Roman" w:cs="Times New Roman"/>
                <w:sz w:val="24"/>
                <w:szCs w:val="24"/>
              </w:rPr>
              <w:t>/внешние совместители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310DB164" w14:textId="00F77762" w:rsidR="007A53B7" w:rsidRPr="00A44576" w:rsidRDefault="00FE6845" w:rsidP="00FE68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количество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вовлеченных в реализацию мероприятия людей в возрасте </w:t>
            </w:r>
            <w:r w:rsidRPr="00FE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 39 лет, которые являются НПР СПбПУ, через </w:t>
            </w:r>
            <w:proofErr w:type="spellStart"/>
            <w:r w:rsidRPr="00FE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слэш</w:t>
            </w:r>
            <w:proofErr w:type="spellEnd"/>
            <w:r w:rsidRPr="00FE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укажите количество вовлеченных внешних совместителей, (если они будут вовлечены)</w:t>
            </w:r>
          </w:p>
        </w:tc>
      </w:tr>
      <w:tr w:rsidR="007A53B7" w:rsidRPr="00A44576" w14:paraId="2CB11C21" w14:textId="77777777" w:rsidTr="001F3C80">
        <w:tc>
          <w:tcPr>
            <w:tcW w:w="562" w:type="dxa"/>
          </w:tcPr>
          <w:p w14:paraId="408FA644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EA45F5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Ожидаемые качественные результаты в краткосрочной перспективе («быстрые победы»)</w:t>
            </w:r>
          </w:p>
        </w:tc>
        <w:tc>
          <w:tcPr>
            <w:tcW w:w="5806" w:type="dxa"/>
          </w:tcPr>
          <w:p w14:paraId="738ABE3D" w14:textId="1DDD938F" w:rsidR="007A53B7" w:rsidRPr="00A44576" w:rsidRDefault="007A53B7" w:rsidP="00FE68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Опишите основные достижения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которые будут получены в первые </w:t>
            </w:r>
            <w:r w:rsidR="00FE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1/4 - 1/3 периода 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реализации</w:t>
            </w:r>
          </w:p>
        </w:tc>
      </w:tr>
      <w:tr w:rsidR="007A53B7" w:rsidRPr="00A44576" w14:paraId="2F0FC7B8" w14:textId="77777777" w:rsidTr="001F3C80">
        <w:tc>
          <w:tcPr>
            <w:tcW w:w="562" w:type="dxa"/>
          </w:tcPr>
          <w:p w14:paraId="2190DC1B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8C18A" w14:textId="77777777" w:rsidR="007A53B7" w:rsidRPr="00A44576" w:rsidRDefault="007A53B7" w:rsidP="0021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качественные результаты к концу </w:t>
            </w:r>
            <w:r w:rsidR="00216A4A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 («прорывы»)</w:t>
            </w:r>
          </w:p>
        </w:tc>
        <w:tc>
          <w:tcPr>
            <w:tcW w:w="5806" w:type="dxa"/>
          </w:tcPr>
          <w:p w14:paraId="61059AC8" w14:textId="77777777" w:rsidR="007A53B7" w:rsidRPr="00A44576" w:rsidRDefault="007A53B7" w:rsidP="0021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Опишите итоговые результаты </w:t>
            </w:r>
            <w:r w:rsidR="00216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7A53B7" w:rsidRPr="00A44576" w14:paraId="79C15F8D" w14:textId="77777777" w:rsidTr="001F3C80">
        <w:tc>
          <w:tcPr>
            <w:tcW w:w="562" w:type="dxa"/>
          </w:tcPr>
          <w:p w14:paraId="0B6DA840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DC60E4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и срок окупаемости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06" w:type="dxa"/>
          </w:tcPr>
          <w:p w14:paraId="097DC2CE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срок в месяцах/годах, за который запрашиваемый на реализацию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грант окупится за счет увеличения внебюджетных доходов вуза. Опишите кратко, за счет какой бизнес-модели это будет достигнуто. </w:t>
            </w:r>
          </w:p>
          <w:p w14:paraId="38A70040" w14:textId="77777777" w:rsidR="007A53B7" w:rsidRPr="00A44576" w:rsidRDefault="007A53B7" w:rsidP="0021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Пункт не является обязательным, но оценивается выше других пунктов и дает высокое конкурентное преимущество </w:t>
            </w:r>
            <w:r w:rsidR="00216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баллам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A53B7" w:rsidRPr="00A44576" w14:paraId="231D0722" w14:textId="77777777" w:rsidTr="001F3C80">
        <w:tc>
          <w:tcPr>
            <w:tcW w:w="562" w:type="dxa"/>
          </w:tcPr>
          <w:p w14:paraId="0A7BAF4B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08884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Вклад в показатели программы «Приоритет-2030»</w:t>
            </w:r>
          </w:p>
        </w:tc>
        <w:tc>
          <w:tcPr>
            <w:tcW w:w="5806" w:type="dxa"/>
          </w:tcPr>
          <w:p w14:paraId="1D82199B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1</w:t>
            </w:r>
          </w:p>
        </w:tc>
      </w:tr>
      <w:tr w:rsidR="007A53B7" w:rsidRPr="00A44576" w14:paraId="0D333F33" w14:textId="77777777" w:rsidTr="001F3C80">
        <w:tc>
          <w:tcPr>
            <w:tcW w:w="562" w:type="dxa"/>
          </w:tcPr>
          <w:p w14:paraId="2BA76331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951F59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06" w:type="dxa"/>
          </w:tcPr>
          <w:p w14:paraId="26E07D4A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2</w:t>
            </w:r>
          </w:p>
        </w:tc>
      </w:tr>
      <w:tr w:rsidR="007A53B7" w:rsidRPr="00A44576" w14:paraId="2691D4B1" w14:textId="77777777" w:rsidTr="001F3C80">
        <w:tc>
          <w:tcPr>
            <w:tcW w:w="562" w:type="dxa"/>
          </w:tcPr>
          <w:p w14:paraId="020C4DAA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0C26D6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Проекты в рамках мероприятий</w:t>
            </w:r>
            <w:r w:rsidR="00216A4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 от А до Т</w:t>
            </w:r>
          </w:p>
        </w:tc>
        <w:tc>
          <w:tcPr>
            <w:tcW w:w="5806" w:type="dxa"/>
          </w:tcPr>
          <w:p w14:paraId="463A9C70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3</w:t>
            </w:r>
          </w:p>
          <w:p w14:paraId="5190441C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53B7" w:rsidRPr="00A44576" w14:paraId="30DB77FE" w14:textId="77777777" w:rsidTr="001F3C80">
        <w:tc>
          <w:tcPr>
            <w:tcW w:w="562" w:type="dxa"/>
          </w:tcPr>
          <w:p w14:paraId="43996111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2DB00D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Вклад в стратегические проекты СПбПУ (с указанием продукта/технологии, получаемых по итогу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69C7CB9F" w14:textId="7650CE8E" w:rsidR="007A53B7" w:rsidRPr="00A44576" w:rsidRDefault="007A53B7" w:rsidP="00A17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Назовите стратегический проект, в который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вносит вклад, если таковое предусмотрено (если этот пункт не заполняется, должен быть заполнен п.1</w:t>
            </w:r>
            <w:r w:rsidR="00A17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7A53B7" w:rsidRPr="00A44576" w14:paraId="0BECAE63" w14:textId="77777777" w:rsidTr="001F3C80">
        <w:tc>
          <w:tcPr>
            <w:tcW w:w="562" w:type="dxa"/>
          </w:tcPr>
          <w:p w14:paraId="6E970DF5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F632B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Вклад в политики программы развития СПбПУ (с указанием соответствующего пункта)</w:t>
            </w:r>
          </w:p>
        </w:tc>
        <w:tc>
          <w:tcPr>
            <w:tcW w:w="5806" w:type="dxa"/>
          </w:tcPr>
          <w:p w14:paraId="678C4980" w14:textId="4AC5162B" w:rsidR="007A53B7" w:rsidRPr="00A44576" w:rsidRDefault="007A53B7" w:rsidP="00A17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Приведите перечень политик и конкретных проектов в их рамках, в которые ваша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вносит вклад, если таковое предусмотрено инициативой (если этот пункт не заполняется, должен быть заполнен п.1</w:t>
            </w:r>
            <w:r w:rsidR="00A17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7A53B7" w:rsidRPr="00A44576" w14:paraId="72C4B586" w14:textId="77777777" w:rsidTr="001F3C80">
        <w:tc>
          <w:tcPr>
            <w:tcW w:w="562" w:type="dxa"/>
          </w:tcPr>
          <w:p w14:paraId="11EABB3F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1E2AF6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Привлекаемые 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партнеры (с указанием роли партнеров и формата отношений с ними)</w:t>
            </w:r>
          </w:p>
        </w:tc>
        <w:tc>
          <w:tcPr>
            <w:tcW w:w="5806" w:type="dxa"/>
          </w:tcPr>
          <w:p w14:paraId="21631FB9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Представьте названия конкретных подразделений СПбПУ, которые будут привлечены к реализации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кратко опишите их вклад в реализацию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7A53B7" w:rsidRPr="00A44576" w14:paraId="2FFBA439" w14:textId="77777777" w:rsidTr="001F3C80">
        <w:tc>
          <w:tcPr>
            <w:tcW w:w="562" w:type="dxa"/>
          </w:tcPr>
          <w:p w14:paraId="7F74D428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FBF3C0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Привлекаемые 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 внешние партнеры (с указанием роли партнеров и формата отношений с ними)</w:t>
            </w:r>
          </w:p>
        </w:tc>
        <w:tc>
          <w:tcPr>
            <w:tcW w:w="5806" w:type="dxa"/>
          </w:tcPr>
          <w:p w14:paraId="3FC2D1E9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Представьте названия конкретных организаций, которые будут привлечены к реализации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кратко опишите их вклад в реализацию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7A53B7" w:rsidRPr="00A44576" w14:paraId="098430B3" w14:textId="77777777" w:rsidTr="001F3C80">
        <w:tc>
          <w:tcPr>
            <w:tcW w:w="562" w:type="dxa"/>
          </w:tcPr>
          <w:p w14:paraId="63D7EA9C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503C95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Задел по 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опыт участия в программе «5-100»</w:t>
            </w:r>
          </w:p>
        </w:tc>
        <w:tc>
          <w:tcPr>
            <w:tcW w:w="5806" w:type="dxa"/>
          </w:tcPr>
          <w:p w14:paraId="3A311F22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Краткое описание опыта участия руководителя и/или участников коллектива в реализации </w:t>
            </w: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аналогичных инициатив, в том числе в рамках реализации программы «5-100», других </w:t>
            </w:r>
            <w:proofErr w:type="spellStart"/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грантовых</w:t>
            </w:r>
            <w:proofErr w:type="spellEnd"/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программ, таких как гранты РНФ, Умник, президентские и др.</w:t>
            </w:r>
          </w:p>
        </w:tc>
      </w:tr>
      <w:tr w:rsidR="007A53B7" w:rsidRPr="00A44576" w14:paraId="5F97F88F" w14:textId="77777777" w:rsidTr="001F3C80">
        <w:tc>
          <w:tcPr>
            <w:tcW w:w="562" w:type="dxa"/>
          </w:tcPr>
          <w:p w14:paraId="2F4CF23C" w14:textId="77777777" w:rsidR="007A53B7" w:rsidRPr="00A44576" w:rsidRDefault="007A53B7" w:rsidP="007A53B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F5ABE8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806" w:type="dxa"/>
          </w:tcPr>
          <w:p w14:paraId="2CD0C165" w14:textId="77777777" w:rsidR="007A53B7" w:rsidRPr="00A44576" w:rsidRDefault="007A53B7" w:rsidP="001F3C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4</w:t>
            </w:r>
          </w:p>
        </w:tc>
      </w:tr>
    </w:tbl>
    <w:p w14:paraId="0FB54EDE" w14:textId="3363BBB6" w:rsidR="0067215C" w:rsidRDefault="0067215C" w:rsidP="0067215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25042B" w14:textId="6B1DB14C" w:rsidR="0067215C" w:rsidRDefault="0067215C" w:rsidP="0067215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642780FB" w14:textId="295954C3" w:rsidR="007A53B7" w:rsidRDefault="007A53B7" w:rsidP="0067215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909">
        <w:rPr>
          <w:rFonts w:ascii="Times New Roman" w:hAnsi="Times New Roman" w:cs="Times New Roman"/>
          <w:sz w:val="24"/>
          <w:szCs w:val="24"/>
        </w:rPr>
        <w:t xml:space="preserve">Анкета являются частью документов, подаваемых на конкурс и будет оцениваться экспертами. За каждый пункт будут начисляться баллы, учитывающие его проработанность и </w:t>
      </w:r>
      <w:r w:rsidR="00A172AA">
        <w:rPr>
          <w:rFonts w:ascii="Times New Roman" w:hAnsi="Times New Roman" w:cs="Times New Roman"/>
          <w:sz w:val="24"/>
          <w:szCs w:val="24"/>
        </w:rPr>
        <w:t>обоснованность</w:t>
      </w:r>
      <w:r w:rsidRPr="00266909">
        <w:rPr>
          <w:rFonts w:ascii="Times New Roman" w:hAnsi="Times New Roman" w:cs="Times New Roman"/>
          <w:sz w:val="24"/>
          <w:szCs w:val="24"/>
        </w:rPr>
        <w:t xml:space="preserve">. Каждая заявка также будет оцениваться экспертами по качественным показателям на основе заполненной анкеты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266909">
        <w:rPr>
          <w:rFonts w:ascii="Times New Roman" w:hAnsi="Times New Roman" w:cs="Times New Roman"/>
          <w:sz w:val="24"/>
          <w:szCs w:val="24"/>
        </w:rPr>
        <w:t>. Анкеты, набравшие менее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7215C">
        <w:rPr>
          <w:rFonts w:ascii="Times New Roman" w:hAnsi="Times New Roman" w:cs="Times New Roman"/>
          <w:sz w:val="24"/>
          <w:szCs w:val="24"/>
        </w:rPr>
        <w:t xml:space="preserve"> из 40 возможных</w:t>
      </w:r>
      <w:r w:rsidRPr="00266909">
        <w:rPr>
          <w:rFonts w:ascii="Times New Roman" w:hAnsi="Times New Roman" w:cs="Times New Roman"/>
          <w:sz w:val="24"/>
          <w:szCs w:val="24"/>
        </w:rPr>
        <w:t xml:space="preserve"> баллов к дальнейшему участию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909">
        <w:rPr>
          <w:rFonts w:ascii="Times New Roman" w:hAnsi="Times New Roman" w:cs="Times New Roman"/>
          <w:sz w:val="24"/>
          <w:szCs w:val="24"/>
        </w:rPr>
        <w:t xml:space="preserve"> в конкурсе не допускаются.</w:t>
      </w:r>
    </w:p>
    <w:p w14:paraId="63159434" w14:textId="387D32E4" w:rsidR="00CF201D" w:rsidRDefault="00CF201D" w:rsidP="0067215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16394F" w14:textId="6281A951" w:rsidR="00CF201D" w:rsidRPr="00CF201D" w:rsidRDefault="00CF201D" w:rsidP="0067215C">
      <w:pPr>
        <w:pStyle w:val="a4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201D">
        <w:rPr>
          <w:rFonts w:ascii="Times New Roman" w:hAnsi="Times New Roman" w:cs="Times New Roman"/>
          <w:b/>
          <w:color w:val="FF0000"/>
          <w:sz w:val="24"/>
          <w:szCs w:val="24"/>
        </w:rPr>
        <w:t>! Данные за 2021 год заполняются только теми заявками-участниками, которые были поддержаны руководителями стратегических проектов и получили финансирование в 2021 году.</w:t>
      </w:r>
    </w:p>
    <w:p w14:paraId="2642B959" w14:textId="719DBD06" w:rsidR="007A53B7" w:rsidRDefault="0067215C" w:rsidP="007A53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всего срока </w:t>
      </w:r>
      <w:r w:rsidR="00415568">
        <w:rPr>
          <w:rFonts w:ascii="Times New Roman" w:hAnsi="Times New Roman" w:cs="Times New Roman"/>
          <w:b/>
          <w:bCs/>
          <w:sz w:val="24"/>
          <w:szCs w:val="24"/>
        </w:rPr>
        <w:t xml:space="preserve">подачи заявок можно получить консультацию по любому пункту анкеты и по любому показателю по почте </w:t>
      </w:r>
      <w:hyperlink r:id="rId6" w:history="1">
        <w:r w:rsidR="00415568" w:rsidRPr="004B1A64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strategy</w:t>
        </w:r>
        <w:r w:rsidR="00415568" w:rsidRPr="004B1A64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@</w:t>
        </w:r>
        <w:proofErr w:type="spellStart"/>
        <w:r w:rsidR="00415568" w:rsidRPr="004B1A64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spbstu</w:t>
        </w:r>
        <w:proofErr w:type="spellEnd"/>
        <w:r w:rsidR="00415568" w:rsidRPr="00415568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415568" w:rsidRPr="004B1A64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415568" w:rsidRPr="00415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568">
        <w:rPr>
          <w:rFonts w:ascii="Times New Roman" w:hAnsi="Times New Roman" w:cs="Times New Roman"/>
          <w:b/>
          <w:bCs/>
          <w:sz w:val="24"/>
          <w:szCs w:val="24"/>
        </w:rPr>
        <w:t>в течение 1 рабочего дня.</w:t>
      </w:r>
      <w:r w:rsidR="00DF572C">
        <w:rPr>
          <w:rFonts w:ascii="Times New Roman" w:hAnsi="Times New Roman" w:cs="Times New Roman"/>
          <w:b/>
          <w:bCs/>
          <w:sz w:val="24"/>
          <w:szCs w:val="24"/>
        </w:rPr>
        <w:t xml:space="preserve"> Заполненные заявки просим направлять также на этот адрес.</w:t>
      </w:r>
    </w:p>
    <w:p w14:paraId="7799BC66" w14:textId="5FDD7F3A" w:rsidR="0067215C" w:rsidRDefault="0067215C" w:rsidP="007A53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6BCBF" w14:textId="77777777" w:rsidR="0067215C" w:rsidRPr="00A44576" w:rsidRDefault="0067215C" w:rsidP="007A53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CD482C" w14:textId="77777777" w:rsidR="007A53B7" w:rsidRPr="00A44576" w:rsidRDefault="007A53B7" w:rsidP="007A53B7">
      <w:pPr>
        <w:rPr>
          <w:rFonts w:ascii="Times New Roman" w:hAnsi="Times New Roman" w:cs="Times New Roman"/>
          <w:b/>
          <w:bCs/>
          <w:sz w:val="24"/>
          <w:szCs w:val="24"/>
        </w:rPr>
        <w:sectPr w:rsidR="007A53B7" w:rsidRPr="00A44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56ACB5" w14:textId="77777777" w:rsidR="007A53B7" w:rsidRPr="00A44576" w:rsidRDefault="007A53B7" w:rsidP="007A53B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45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662C64BB" w14:textId="77777777" w:rsidR="007A53B7" w:rsidRPr="00A44576" w:rsidRDefault="007A53B7" w:rsidP="007A5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576">
        <w:rPr>
          <w:rFonts w:ascii="Times New Roman" w:hAnsi="Times New Roman" w:cs="Times New Roman"/>
          <w:b/>
          <w:sz w:val="24"/>
          <w:szCs w:val="24"/>
        </w:rPr>
        <w:t xml:space="preserve">Показатели программы «Приоритет-2030» и собственные показатели Программы развития СПбПУ, достигаемые в рамках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A44576">
        <w:rPr>
          <w:rFonts w:ascii="Times New Roman" w:hAnsi="Times New Roman" w:cs="Times New Roman"/>
          <w:b/>
          <w:sz w:val="24"/>
          <w:szCs w:val="24"/>
        </w:rPr>
        <w:t xml:space="preserve"> &lt;</w:t>
      </w:r>
      <w:r w:rsidRPr="00A4457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название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мероприятия</w:t>
      </w:r>
      <w:r w:rsidRPr="00A44576">
        <w:rPr>
          <w:rFonts w:ascii="Times New Roman" w:hAnsi="Times New Roman" w:cs="Times New Roman"/>
          <w:b/>
          <w:sz w:val="24"/>
          <w:szCs w:val="24"/>
        </w:rPr>
        <w:t>&gt;</w:t>
      </w:r>
    </w:p>
    <w:p w14:paraId="502156FD" w14:textId="77777777" w:rsidR="007A53B7" w:rsidRPr="00A44576" w:rsidRDefault="007A53B7" w:rsidP="007A5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1276"/>
        <w:gridCol w:w="1843"/>
        <w:gridCol w:w="1134"/>
        <w:gridCol w:w="1417"/>
        <w:gridCol w:w="1560"/>
        <w:gridCol w:w="1559"/>
      </w:tblGrid>
      <w:tr w:rsidR="007A53B7" w:rsidRPr="00A44576" w14:paraId="7E3BE1EE" w14:textId="77777777" w:rsidTr="00521409">
        <w:tc>
          <w:tcPr>
            <w:tcW w:w="709" w:type="dxa"/>
            <w:shd w:val="clear" w:color="auto" w:fill="auto"/>
          </w:tcPr>
          <w:p w14:paraId="2A1307D2" w14:textId="77777777" w:rsidR="007A53B7" w:rsidRPr="00A44576" w:rsidRDefault="007A53B7" w:rsidP="001B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371FC9F3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A44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</w:tcPr>
          <w:p w14:paraId="59932DC4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276" w:type="dxa"/>
          </w:tcPr>
          <w:p w14:paraId="7E4FA4C5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14:paraId="50712156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Тип влияния**</w:t>
            </w:r>
          </w:p>
        </w:tc>
        <w:tc>
          <w:tcPr>
            <w:tcW w:w="1134" w:type="dxa"/>
            <w:shd w:val="clear" w:color="auto" w:fill="auto"/>
          </w:tcPr>
          <w:p w14:paraId="1F18BF2E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0"/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14:paraId="136B0082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14:paraId="0AFF48EE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commentRangeEnd w:id="0"/>
            <w:r w:rsidRPr="00A445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0"/>
            </w:r>
          </w:p>
        </w:tc>
        <w:tc>
          <w:tcPr>
            <w:tcW w:w="1559" w:type="dxa"/>
          </w:tcPr>
          <w:p w14:paraId="7E9D93CB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A53B7" w:rsidRPr="00A44576" w14:paraId="3746BBCF" w14:textId="77777777" w:rsidTr="00521409">
        <w:tc>
          <w:tcPr>
            <w:tcW w:w="709" w:type="dxa"/>
            <w:shd w:val="clear" w:color="auto" w:fill="auto"/>
          </w:tcPr>
          <w:p w14:paraId="5A576C28" w14:textId="77777777" w:rsidR="007A53B7" w:rsidRPr="00A44576" w:rsidRDefault="007A53B7" w:rsidP="001B262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6DD2EBE" w14:textId="77777777" w:rsidR="007A53B7" w:rsidRPr="00A44576" w:rsidRDefault="007A53B7" w:rsidP="001F3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НИОКР</w:t>
            </w:r>
          </w:p>
        </w:tc>
        <w:tc>
          <w:tcPr>
            <w:tcW w:w="1701" w:type="dxa"/>
          </w:tcPr>
          <w:p w14:paraId="4E5724A9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14:paraId="002647FB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57A420D4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8C4B25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2BA267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002530F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95A36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73D7255E" w14:textId="77777777" w:rsidTr="002359F4">
        <w:tc>
          <w:tcPr>
            <w:tcW w:w="709" w:type="dxa"/>
            <w:shd w:val="clear" w:color="auto" w:fill="auto"/>
          </w:tcPr>
          <w:p w14:paraId="01897DDD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2AE3C90" w14:textId="6497932E" w:rsidR="00A172AA" w:rsidRPr="00A44576" w:rsidRDefault="00A172AA" w:rsidP="0023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ППС до 39 лет </w:t>
            </w:r>
          </w:p>
        </w:tc>
        <w:tc>
          <w:tcPr>
            <w:tcW w:w="1701" w:type="dxa"/>
          </w:tcPr>
          <w:p w14:paraId="41561969" w14:textId="51A5776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14:paraId="1F199FDC" w14:textId="53E28DC6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14:paraId="35167A7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64DBE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55215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ED843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F6EC6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5DDB2C5D" w14:textId="77777777" w:rsidTr="00521409">
        <w:tc>
          <w:tcPr>
            <w:tcW w:w="709" w:type="dxa"/>
            <w:shd w:val="clear" w:color="auto" w:fill="auto"/>
          </w:tcPr>
          <w:p w14:paraId="6FBF57AF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A93CE2F" w14:textId="1D9CE614" w:rsidR="00A172AA" w:rsidRPr="00A44576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бакалавров, магистрантов, специалистов, получивших дополнительную квалификацию (бесплатно)</w:t>
            </w:r>
          </w:p>
        </w:tc>
        <w:tc>
          <w:tcPr>
            <w:tcW w:w="1701" w:type="dxa"/>
          </w:tcPr>
          <w:p w14:paraId="3359B36C" w14:textId="2733422B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14:paraId="1345019E" w14:textId="747E283C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14:paraId="595BB38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035DE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35ECD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CBB4F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B59A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0A6C63D3" w14:textId="77777777" w:rsidTr="00521409">
        <w:tc>
          <w:tcPr>
            <w:tcW w:w="709" w:type="dxa"/>
            <w:shd w:val="clear" w:color="auto" w:fill="auto"/>
          </w:tcPr>
          <w:p w14:paraId="2F9FC725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FA7B334" w14:textId="616DF4C6" w:rsidR="00A172AA" w:rsidRPr="00A44576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университета из средств от приносящей доход деятельности</w:t>
            </w:r>
          </w:p>
        </w:tc>
        <w:tc>
          <w:tcPr>
            <w:tcW w:w="1701" w:type="dxa"/>
          </w:tcPr>
          <w:p w14:paraId="7F92A6C8" w14:textId="5254395A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14:paraId="38153F24" w14:textId="04292158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222424E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A900D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193390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7FF054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B335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0C0510E2" w14:textId="77777777" w:rsidTr="00521409">
        <w:tc>
          <w:tcPr>
            <w:tcW w:w="709" w:type="dxa"/>
            <w:shd w:val="clear" w:color="auto" w:fill="auto"/>
          </w:tcPr>
          <w:p w14:paraId="7B3E4E5F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0517F9C" w14:textId="76405830" w:rsidR="00A172AA" w:rsidRPr="00A44576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 ОП СПО и/или ОП ВО, получение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проф.компетенций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 связано  с формированием цифровых компетенций и навыков использования и освоения новых цифровых технологий</w:t>
            </w:r>
          </w:p>
        </w:tc>
        <w:tc>
          <w:tcPr>
            <w:tcW w:w="1701" w:type="dxa"/>
          </w:tcPr>
          <w:p w14:paraId="71994921" w14:textId="1D8411BD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</w:tcPr>
          <w:p w14:paraId="20975F71" w14:textId="6EA95381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14:paraId="6A352D9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23EFC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B15B1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4FF4523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0C1EC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01D3C144" w14:textId="77777777" w:rsidTr="00521409">
        <w:tc>
          <w:tcPr>
            <w:tcW w:w="709" w:type="dxa"/>
            <w:shd w:val="clear" w:color="auto" w:fill="auto"/>
          </w:tcPr>
          <w:p w14:paraId="3965731C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3FDDE2E" w14:textId="77777777" w:rsidR="00A172AA" w:rsidRPr="00A44576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публикаций Q1-Q2 в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абсолютным счетом за 1 год,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SNIP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D41387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</w:tcPr>
          <w:p w14:paraId="0A2112F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E060D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F1232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DD73D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B1EA8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00F3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08258537" w14:textId="77777777" w:rsidTr="00521409">
        <w:tc>
          <w:tcPr>
            <w:tcW w:w="709" w:type="dxa"/>
            <w:shd w:val="clear" w:color="auto" w:fill="auto"/>
          </w:tcPr>
          <w:p w14:paraId="33AA07D9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CFBE7E1" w14:textId="18473490" w:rsidR="00A172AA" w:rsidRPr="00A44576" w:rsidRDefault="00A172AA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публикаций Q1-Q2 в WOS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абсолютным счетом за 1 год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14:paraId="06FB5744" w14:textId="69BF2F1A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</w:tcPr>
          <w:p w14:paraId="734F8BD7" w14:textId="667EDFEB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DB4A38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F2459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6479A3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B9B3C8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6CF5F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4CD5E001" w14:textId="77777777" w:rsidTr="00521409">
        <w:tc>
          <w:tcPr>
            <w:tcW w:w="709" w:type="dxa"/>
            <w:shd w:val="clear" w:color="auto" w:fill="auto"/>
          </w:tcPr>
          <w:p w14:paraId="2274392B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FC1E436" w14:textId="77777777" w:rsidR="00A172AA" w:rsidRPr="00A44576" w:rsidRDefault="00A172AA" w:rsidP="00A1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публикаций Топ-1% (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WoS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Highly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Cited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Papers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C5CD14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</w:tcPr>
          <w:p w14:paraId="7FD616B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333517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C8FEF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3EB626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2A639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B090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701157DA" w14:textId="77777777" w:rsidTr="002359F4">
        <w:tc>
          <w:tcPr>
            <w:tcW w:w="709" w:type="dxa"/>
            <w:shd w:val="clear" w:color="auto" w:fill="auto"/>
          </w:tcPr>
          <w:p w14:paraId="43FF6260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76DD8D0" w14:textId="7E8C12BB" w:rsidR="00A172AA" w:rsidRPr="00A44576" w:rsidRDefault="00A172AA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исследователей до 39 лет </w:t>
            </w:r>
          </w:p>
        </w:tc>
        <w:tc>
          <w:tcPr>
            <w:tcW w:w="1701" w:type="dxa"/>
          </w:tcPr>
          <w:p w14:paraId="0C237889" w14:textId="4D59CBFD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</w:tcPr>
          <w:p w14:paraId="47D3D27F" w14:textId="08F39735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14:paraId="243F2AD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5BC96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4B71C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B59B47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6C2D4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10631ECC" w14:textId="77777777" w:rsidTr="00521409">
        <w:tc>
          <w:tcPr>
            <w:tcW w:w="709" w:type="dxa"/>
            <w:shd w:val="clear" w:color="auto" w:fill="auto"/>
          </w:tcPr>
          <w:p w14:paraId="64643157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2C5CD37" w14:textId="59D620E3" w:rsidR="00A172AA" w:rsidRPr="00A44576" w:rsidRDefault="00A172AA" w:rsidP="00A1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поступивших от выполнения НИОКР (без учета средств, выделенных в рамках государственного задания)</w:t>
            </w:r>
          </w:p>
        </w:tc>
        <w:tc>
          <w:tcPr>
            <w:tcW w:w="1701" w:type="dxa"/>
          </w:tcPr>
          <w:p w14:paraId="295EA56D" w14:textId="06B8777D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</w:tcPr>
          <w:p w14:paraId="2EFD168C" w14:textId="6DCCB3C6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3E56CB6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C71B3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6D030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019CD6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ABD0A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694195C9" w14:textId="77777777" w:rsidTr="00521409">
        <w:tc>
          <w:tcPr>
            <w:tcW w:w="709" w:type="dxa"/>
            <w:shd w:val="clear" w:color="auto" w:fill="auto"/>
          </w:tcPr>
          <w:p w14:paraId="45A13CBE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5A42D8C" w14:textId="39AE60A0" w:rsidR="00A172AA" w:rsidRPr="00A44576" w:rsidRDefault="00A172AA" w:rsidP="00A1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доходов от распоряжения исключительными правами на РИД (по лицензионному договору (соглашению), договору об отчуждении исключительного права)</w:t>
            </w:r>
          </w:p>
        </w:tc>
        <w:tc>
          <w:tcPr>
            <w:tcW w:w="1701" w:type="dxa"/>
          </w:tcPr>
          <w:p w14:paraId="16743C9D" w14:textId="71BDBB74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</w:tcPr>
          <w:p w14:paraId="044603F8" w14:textId="16CD4F79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0D12E5AA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015073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780D4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2A1BA1A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D4D7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26D97AB9" w14:textId="77777777" w:rsidTr="000708DE">
        <w:tc>
          <w:tcPr>
            <w:tcW w:w="709" w:type="dxa"/>
            <w:shd w:val="clear" w:color="auto" w:fill="auto"/>
          </w:tcPr>
          <w:p w14:paraId="141C2BC5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7C7DFB0" w14:textId="62CE4619" w:rsidR="00A172AA" w:rsidRPr="00A44576" w:rsidRDefault="00A172AA" w:rsidP="00A1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</w:t>
            </w:r>
            <w:r w:rsidRPr="00A172A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магистратуры, программам подготовки научно-педагогических кадров в аспирантуре, программам ординатуры, программам </w:t>
            </w:r>
            <w:proofErr w:type="spellStart"/>
            <w:r w:rsidRPr="00A172AA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Pr="00A172AA">
              <w:rPr>
                <w:rFonts w:ascii="Times New Roman" w:hAnsi="Times New Roman" w:cs="Times New Roman"/>
                <w:sz w:val="24"/>
                <w:szCs w:val="24"/>
              </w:rPr>
              <w:t>-стажировки по очной форме обучения</w:t>
            </w:r>
            <w:r w:rsidR="002359F4">
              <w:rPr>
                <w:rFonts w:ascii="Times New Roman" w:hAnsi="Times New Roman" w:cs="Times New Roman"/>
                <w:sz w:val="24"/>
                <w:szCs w:val="24"/>
              </w:rPr>
              <w:t xml:space="preserve"> (вновь привлекаемые обучающиеся на новые или обновленные программы)</w:t>
            </w:r>
          </w:p>
        </w:tc>
        <w:tc>
          <w:tcPr>
            <w:tcW w:w="1701" w:type="dxa"/>
            <w:shd w:val="clear" w:color="auto" w:fill="auto"/>
          </w:tcPr>
          <w:p w14:paraId="69DD2279" w14:textId="38122A71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  <w:shd w:val="clear" w:color="auto" w:fill="auto"/>
          </w:tcPr>
          <w:p w14:paraId="63807D5B" w14:textId="2BF3069F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14:paraId="5356007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5DEC5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3FB3A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DBA11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BF317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74DAEA57" w14:textId="77777777" w:rsidTr="000708DE">
        <w:tc>
          <w:tcPr>
            <w:tcW w:w="709" w:type="dxa"/>
            <w:shd w:val="clear" w:color="auto" w:fill="auto"/>
          </w:tcPr>
          <w:p w14:paraId="0045D28B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AACEFA" w14:textId="351B0AAD" w:rsidR="00A172AA" w:rsidRPr="00A44576" w:rsidRDefault="00A172AA" w:rsidP="00A1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2AA">
              <w:rPr>
                <w:rFonts w:ascii="Times New Roman" w:hAnsi="Times New Roman" w:cs="Times New Roman"/>
                <w:sz w:val="24"/>
                <w:szCs w:val="24"/>
              </w:rPr>
              <w:t>иностранных граждан и лиц без гражданства, обучающихся по программам магистратуры, программам подготовки научно-педа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кадров в аспирантуре</w:t>
            </w:r>
            <w:r w:rsidRPr="00A172AA">
              <w:rPr>
                <w:rFonts w:ascii="Times New Roman" w:hAnsi="Times New Roman" w:cs="Times New Roman"/>
                <w:sz w:val="24"/>
                <w:szCs w:val="24"/>
              </w:rPr>
              <w:t xml:space="preserve"> по очной форме обучения</w:t>
            </w:r>
            <w:r w:rsidR="002359F4">
              <w:rPr>
                <w:rFonts w:ascii="Times New Roman" w:hAnsi="Times New Roman" w:cs="Times New Roman"/>
                <w:sz w:val="24"/>
                <w:szCs w:val="24"/>
              </w:rPr>
              <w:t xml:space="preserve"> (вновь привлекаемые обучающиеся на новые или обновленные программы)</w:t>
            </w:r>
          </w:p>
        </w:tc>
        <w:tc>
          <w:tcPr>
            <w:tcW w:w="1701" w:type="dxa"/>
            <w:shd w:val="clear" w:color="auto" w:fill="auto"/>
          </w:tcPr>
          <w:p w14:paraId="60D3144D" w14:textId="0507282B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</w:p>
        </w:tc>
        <w:tc>
          <w:tcPr>
            <w:tcW w:w="1276" w:type="dxa"/>
            <w:shd w:val="clear" w:color="auto" w:fill="auto"/>
          </w:tcPr>
          <w:p w14:paraId="1CBEC11F" w14:textId="7E9C9E68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14:paraId="5D03849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01CBB9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F16D9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F073883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0FEBE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487C7248" w14:textId="77777777" w:rsidTr="00521409">
        <w:tc>
          <w:tcPr>
            <w:tcW w:w="709" w:type="dxa"/>
            <w:shd w:val="clear" w:color="auto" w:fill="auto"/>
          </w:tcPr>
          <w:p w14:paraId="731D9B39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C873" w14:textId="5465B2A1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 лиц, прошедших обучение по программам повышения квалификации</w:t>
            </w:r>
          </w:p>
        </w:tc>
        <w:tc>
          <w:tcPr>
            <w:tcW w:w="1701" w:type="dxa"/>
          </w:tcPr>
          <w:p w14:paraId="048ECF9A" w14:textId="11CD466D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75BF0907" w14:textId="436DC236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14:paraId="3CCA59B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DF906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B4771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64AABB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A61F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39EED41B" w14:textId="77777777" w:rsidTr="00521409">
        <w:tc>
          <w:tcPr>
            <w:tcW w:w="709" w:type="dxa"/>
            <w:shd w:val="clear" w:color="auto" w:fill="auto"/>
          </w:tcPr>
          <w:p w14:paraId="105CE2EE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71DE" w14:textId="5C82BD34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 лиц, прошедших обучение по программам профессиональной переподготовки</w:t>
            </w:r>
          </w:p>
        </w:tc>
        <w:tc>
          <w:tcPr>
            <w:tcW w:w="1701" w:type="dxa"/>
          </w:tcPr>
          <w:p w14:paraId="326F2E56" w14:textId="08863AA4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6E51672A" w14:textId="2C056CAF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14:paraId="43EFB2D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ADA4D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98F2A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BA15C1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5AD8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1FCC881C" w14:textId="77777777" w:rsidTr="00521409">
        <w:tc>
          <w:tcPr>
            <w:tcW w:w="709" w:type="dxa"/>
            <w:shd w:val="clear" w:color="auto" w:fill="auto"/>
          </w:tcPr>
          <w:p w14:paraId="3ABD32E0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9525" w14:textId="78C94C45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проектов*** по мероприятию А Подготовка кадров для приоритетных направлений НТР РФ, субъектов, отраслей, </w:t>
            </w:r>
            <w:proofErr w:type="spellStart"/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соцсферы</w:t>
            </w:r>
            <w:proofErr w:type="spellEnd"/>
          </w:p>
        </w:tc>
        <w:tc>
          <w:tcPr>
            <w:tcW w:w="1701" w:type="dxa"/>
          </w:tcPr>
          <w:p w14:paraId="794750C7" w14:textId="5D7FF9DC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11A1647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3FF2E62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4CD7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FB6A3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273A0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E98A89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496D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28B2862E" w14:textId="77777777" w:rsidTr="00521409">
        <w:tc>
          <w:tcPr>
            <w:tcW w:w="709" w:type="dxa"/>
            <w:shd w:val="clear" w:color="auto" w:fill="auto"/>
          </w:tcPr>
          <w:p w14:paraId="50E5C5CD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2B55" w14:textId="7796C54C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Б развитие и реализация прорывных научных 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ИиР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 в том числе получение по итогам прикладных научных исследований и (или) экспериментальных разработок охраняемых РИД</w:t>
            </w:r>
          </w:p>
        </w:tc>
        <w:tc>
          <w:tcPr>
            <w:tcW w:w="1701" w:type="dxa"/>
          </w:tcPr>
          <w:p w14:paraId="14A517E6" w14:textId="6E1BDFAE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3E6105C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1C9298F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03F1D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62577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8C35D0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D5CB9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009B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06B65BA7" w14:textId="77777777" w:rsidTr="00521409">
        <w:tc>
          <w:tcPr>
            <w:tcW w:w="709" w:type="dxa"/>
            <w:shd w:val="clear" w:color="auto" w:fill="auto"/>
          </w:tcPr>
          <w:p w14:paraId="16EF2DE8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D04E" w14:textId="2B278EF7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В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внедрение в экономику и социальную сферу высоких технологий, коммерциализация РИД и трансфер технологий, </w:t>
            </w:r>
            <w:r w:rsidRPr="00A44576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создание студ. технопарков и бизнес-инкубаторов</w:t>
            </w:r>
          </w:p>
        </w:tc>
        <w:tc>
          <w:tcPr>
            <w:tcW w:w="1701" w:type="dxa"/>
          </w:tcPr>
          <w:p w14:paraId="300434ED" w14:textId="27A4743F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6B0C588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2C6F33DA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24FE2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37BED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A21F2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2928A4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CF1DC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056E793E" w14:textId="77777777" w:rsidTr="00521409">
        <w:tc>
          <w:tcPr>
            <w:tcW w:w="709" w:type="dxa"/>
            <w:shd w:val="clear" w:color="auto" w:fill="auto"/>
          </w:tcPr>
          <w:p w14:paraId="284BA70A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EBE4" w14:textId="53ADCD86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Г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обновление, разработка и внедрение новых ОП ВО и ДПП в интересах НТР РФ, субъектов, отраслей,  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соцсферы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38D920D" w14:textId="4DB25F6D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0928B8E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9D73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D1873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3DDC3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35241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6232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6A4650B7" w14:textId="77777777" w:rsidTr="00521409">
        <w:tc>
          <w:tcPr>
            <w:tcW w:w="709" w:type="dxa"/>
            <w:shd w:val="clear" w:color="auto" w:fill="auto"/>
          </w:tcPr>
          <w:p w14:paraId="68695BED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7555" w14:textId="4F03B8F4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Д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реализация ОП ВО 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сетевой форме, реализации 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творч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-их и </w:t>
            </w: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соц.-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гум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. проектов с участием 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унив-ов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, научных и др. 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орг-ций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реального сектора экономики и соц. сферы</w:t>
            </w:r>
          </w:p>
        </w:tc>
        <w:tc>
          <w:tcPr>
            <w:tcW w:w="1701" w:type="dxa"/>
          </w:tcPr>
          <w:p w14:paraId="52B9F660" w14:textId="5CDB591B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штрафуемый</w:t>
            </w:r>
          </w:p>
        </w:tc>
        <w:tc>
          <w:tcPr>
            <w:tcW w:w="1276" w:type="dxa"/>
          </w:tcPr>
          <w:p w14:paraId="65F6534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432D991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5F2F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5807F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3654B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5CBCF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AD47A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122D0860" w14:textId="77777777" w:rsidTr="00521409">
        <w:tc>
          <w:tcPr>
            <w:tcW w:w="709" w:type="dxa"/>
            <w:shd w:val="clear" w:color="auto" w:fill="auto"/>
          </w:tcPr>
          <w:p w14:paraId="7165610B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C6A6" w14:textId="35E6796E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Е развитие мат.-тех. условий осуществления образовательной, научной, творческой, соц.-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гум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деятельности университетов, включая обновление приборной базы</w:t>
            </w:r>
          </w:p>
        </w:tc>
        <w:tc>
          <w:tcPr>
            <w:tcW w:w="1701" w:type="dxa"/>
          </w:tcPr>
          <w:p w14:paraId="57F9BE9F" w14:textId="65CD3D3C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0DB3238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2312BE5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BFA2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57692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69DA9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CF4333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CB233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10E4D985" w14:textId="77777777" w:rsidTr="00521409">
        <w:tc>
          <w:tcPr>
            <w:tcW w:w="709" w:type="dxa"/>
            <w:shd w:val="clear" w:color="auto" w:fill="auto"/>
          </w:tcPr>
          <w:p w14:paraId="70B95DEC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0D64" w14:textId="2C67C29F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Ж развитие кадрового потенциала системы ВО, сектора 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ИиР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посредством обеспечения воспроизводства управленческих и науч.-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кадров, привлечения в университеты ведущих ученых и специалистов-практиков</w:t>
            </w:r>
          </w:p>
        </w:tc>
        <w:tc>
          <w:tcPr>
            <w:tcW w:w="1701" w:type="dxa"/>
          </w:tcPr>
          <w:p w14:paraId="63EF631C" w14:textId="23A224E8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1E6E954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71BA025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87CE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DD6849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F6B0B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CE5D0B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4E8D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77BF5F9D" w14:textId="77777777" w:rsidTr="00521409">
        <w:tc>
          <w:tcPr>
            <w:tcW w:w="709" w:type="dxa"/>
            <w:shd w:val="clear" w:color="auto" w:fill="auto"/>
          </w:tcPr>
          <w:p w14:paraId="652578E0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1160" w14:textId="136172BA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З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реализация программ внутрироссийской и международной академической мобильности НПР и обучающихся, в том числе в целях проведения совместных научных 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иссл-ий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 реализации творческих и соц.-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гум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проектов</w:t>
            </w:r>
          </w:p>
        </w:tc>
        <w:tc>
          <w:tcPr>
            <w:tcW w:w="1701" w:type="dxa"/>
          </w:tcPr>
          <w:p w14:paraId="7CF66E35" w14:textId="1C7B0A50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3747502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14EEDB6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637A2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51D01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A88C0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10863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F9C31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6E5C4042" w14:textId="77777777" w:rsidTr="00521409">
        <w:tc>
          <w:tcPr>
            <w:tcW w:w="709" w:type="dxa"/>
            <w:shd w:val="clear" w:color="auto" w:fill="auto"/>
          </w:tcPr>
          <w:p w14:paraId="218499FD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372E" w14:textId="45DA4DF1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И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реализация мер по совершенствованию научно-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исследовательской деятельности в магистратуре, аспирантуре и докторантуре</w:t>
            </w:r>
          </w:p>
        </w:tc>
        <w:tc>
          <w:tcPr>
            <w:tcW w:w="1701" w:type="dxa"/>
          </w:tcPr>
          <w:p w14:paraId="5D95C95C" w14:textId="62ED00B9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штрафуемый</w:t>
            </w:r>
          </w:p>
        </w:tc>
        <w:tc>
          <w:tcPr>
            <w:tcW w:w="1276" w:type="dxa"/>
          </w:tcPr>
          <w:p w14:paraId="3941A1C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65AACC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A25C4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B9F1E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82A92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99FFC69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A3075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051274FD" w14:textId="77777777" w:rsidTr="00521409">
        <w:tc>
          <w:tcPr>
            <w:tcW w:w="709" w:type="dxa"/>
            <w:shd w:val="clear" w:color="auto" w:fill="auto"/>
          </w:tcPr>
          <w:p w14:paraId="6AEE617E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05A6" w14:textId="25E94B8E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 продвижение образовательных программ и результатов НИОКР</w:t>
            </w:r>
          </w:p>
        </w:tc>
        <w:tc>
          <w:tcPr>
            <w:tcW w:w="1701" w:type="dxa"/>
          </w:tcPr>
          <w:p w14:paraId="7F289A47" w14:textId="020459C3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7BF432C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3B381F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8EABD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632449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73BB7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4EABD5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F4E0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363CE7C4" w14:textId="77777777" w:rsidTr="00521409">
        <w:tc>
          <w:tcPr>
            <w:tcW w:w="709" w:type="dxa"/>
            <w:shd w:val="clear" w:color="auto" w:fill="auto"/>
          </w:tcPr>
          <w:p w14:paraId="31E06722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442B" w14:textId="624CEB30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Л привлечение иностранных граждан для обучения в российских университетах и содействия трудоустройству лучших из них в России</w:t>
            </w:r>
          </w:p>
        </w:tc>
        <w:tc>
          <w:tcPr>
            <w:tcW w:w="1701" w:type="dxa"/>
          </w:tcPr>
          <w:p w14:paraId="4500DDAB" w14:textId="3BE77AC3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3A5D5B0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4D44BDD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34B1D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971D75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51EC9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6EF3E7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3B551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5F906406" w14:textId="77777777" w:rsidTr="00521409">
        <w:tc>
          <w:tcPr>
            <w:tcW w:w="709" w:type="dxa"/>
            <w:shd w:val="clear" w:color="auto" w:fill="auto"/>
          </w:tcPr>
          <w:p w14:paraId="175803A4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6194" w14:textId="2A796991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М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содействие трудоустройству выпускников университетов  в секторе исследований и разработок и высокотехнологичных отраслях экономики</w:t>
            </w:r>
          </w:p>
        </w:tc>
        <w:tc>
          <w:tcPr>
            <w:tcW w:w="1701" w:type="dxa"/>
          </w:tcPr>
          <w:p w14:paraId="0BFC2AAF" w14:textId="0ED3B399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6A9DB8D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63FE2CBA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6BB6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504479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5F989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6CDEE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F0CF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6F93AAA1" w14:textId="77777777" w:rsidTr="00521409">
        <w:tc>
          <w:tcPr>
            <w:tcW w:w="709" w:type="dxa"/>
            <w:shd w:val="clear" w:color="auto" w:fill="auto"/>
          </w:tcPr>
          <w:p w14:paraId="0BE49A38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113C" w14:textId="3FC8FC27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Н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объединение с университетами и (или) научными организациям</w:t>
            </w:r>
          </w:p>
        </w:tc>
        <w:tc>
          <w:tcPr>
            <w:tcW w:w="1701" w:type="dxa"/>
          </w:tcPr>
          <w:p w14:paraId="168B2229" w14:textId="1C7E3B2A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31B0695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72AA3FE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6380C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501AB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1F040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8EA571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BB8F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5C477BCC" w14:textId="77777777" w:rsidTr="00521409">
        <w:tc>
          <w:tcPr>
            <w:tcW w:w="709" w:type="dxa"/>
            <w:shd w:val="clear" w:color="auto" w:fill="auto"/>
          </w:tcPr>
          <w:p w14:paraId="1D25F701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AB04" w14:textId="57C4FE99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О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цифровая трансформация университетов и научных организаций</w:t>
            </w:r>
          </w:p>
        </w:tc>
        <w:tc>
          <w:tcPr>
            <w:tcW w:w="1701" w:type="dxa"/>
          </w:tcPr>
          <w:p w14:paraId="0D8AA780" w14:textId="3B6819EF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23B7C45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1B48945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ED7D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5A5873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00005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1A6EF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FAD47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412F3927" w14:textId="77777777" w:rsidTr="00521409">
        <w:tc>
          <w:tcPr>
            <w:tcW w:w="709" w:type="dxa"/>
            <w:shd w:val="clear" w:color="auto" w:fill="auto"/>
          </w:tcPr>
          <w:p w14:paraId="221A5C88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A37F" w14:textId="5BF2E669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П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вовлечение обучающихся в НИОКР и (или) инновационные и (или) социально ориентированные проекты, а также 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поддержки обучающихся</w:t>
            </w:r>
          </w:p>
        </w:tc>
        <w:tc>
          <w:tcPr>
            <w:tcW w:w="1701" w:type="dxa"/>
          </w:tcPr>
          <w:p w14:paraId="44F93406" w14:textId="107E3093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штрафуемый</w:t>
            </w:r>
          </w:p>
        </w:tc>
        <w:tc>
          <w:tcPr>
            <w:tcW w:w="1276" w:type="dxa"/>
          </w:tcPr>
          <w:p w14:paraId="541A367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274DB1C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B0DB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3921A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CDFD03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7005A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6906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43E4A8ED" w14:textId="77777777" w:rsidTr="00521409">
        <w:tc>
          <w:tcPr>
            <w:tcW w:w="709" w:type="dxa"/>
            <w:shd w:val="clear" w:color="auto" w:fill="auto"/>
          </w:tcPr>
          <w:p w14:paraId="0FD802EC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DB18" w14:textId="0CA9575E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Р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реализация новых творческих, соц.-</w:t>
            </w:r>
            <w:proofErr w:type="spellStart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гум</w:t>
            </w:r>
            <w:proofErr w:type="spellEnd"/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проектов  университетов;</w:t>
            </w:r>
          </w:p>
        </w:tc>
        <w:tc>
          <w:tcPr>
            <w:tcW w:w="1701" w:type="dxa"/>
          </w:tcPr>
          <w:p w14:paraId="08860CE0" w14:textId="57897196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4ED7696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19A8A93F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18E6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701DCA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33C6A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586FF2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B861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1F121421" w14:textId="77777777" w:rsidTr="00521409">
        <w:tc>
          <w:tcPr>
            <w:tcW w:w="709" w:type="dxa"/>
            <w:shd w:val="clear" w:color="auto" w:fill="auto"/>
          </w:tcPr>
          <w:p w14:paraId="7F1129D0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1230" w14:textId="38F43D96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С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тиражирование лучших практик университета в других университетах, не являющихся участниками программы "ПРИОРИТЕТ-2030";</w:t>
            </w:r>
          </w:p>
        </w:tc>
        <w:tc>
          <w:tcPr>
            <w:tcW w:w="1701" w:type="dxa"/>
          </w:tcPr>
          <w:p w14:paraId="0F8C9E92" w14:textId="0CEB65CF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3DAD6029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20AC066E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F771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07772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72106D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EECCB24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9D7A1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2AA" w:rsidRPr="00A44576" w14:paraId="39AED248" w14:textId="77777777" w:rsidTr="00521409">
        <w:tc>
          <w:tcPr>
            <w:tcW w:w="709" w:type="dxa"/>
            <w:shd w:val="clear" w:color="auto" w:fill="auto"/>
          </w:tcPr>
          <w:p w14:paraId="07F73632" w14:textId="77777777" w:rsidR="00A172AA" w:rsidRPr="00A44576" w:rsidRDefault="00A172AA" w:rsidP="00A172A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CF7E" w14:textId="3F4ED3F2" w:rsidR="00A172AA" w:rsidRPr="00415568" w:rsidRDefault="00A172AA" w:rsidP="00A172AA">
            <w:pPr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мероприятию Т</w:t>
            </w:r>
            <w:r w:rsidRPr="00A445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реализация мер по поддержке молодых НПР</w:t>
            </w:r>
          </w:p>
        </w:tc>
        <w:tc>
          <w:tcPr>
            <w:tcW w:w="1701" w:type="dxa"/>
          </w:tcPr>
          <w:p w14:paraId="7EB2D881" w14:textId="4E25B697" w:rsidR="00A172AA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штрафуемый</w:t>
            </w:r>
          </w:p>
        </w:tc>
        <w:tc>
          <w:tcPr>
            <w:tcW w:w="1276" w:type="dxa"/>
          </w:tcPr>
          <w:p w14:paraId="17DAAA3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2E28D4DC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AC97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9000B8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788410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16F1EE6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1232B" w14:textId="77777777" w:rsidR="00A172AA" w:rsidRPr="00A44576" w:rsidRDefault="00A172AA" w:rsidP="00A17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669242" w14:textId="40E5F342" w:rsidR="007A53B7" w:rsidRPr="00A44576" w:rsidRDefault="007A53B7" w:rsidP="007A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 xml:space="preserve">* </w:t>
      </w:r>
      <w:r w:rsidR="00415568">
        <w:rPr>
          <w:rFonts w:ascii="Times New Roman" w:hAnsi="Times New Roman" w:cs="Times New Roman"/>
          <w:sz w:val="24"/>
          <w:szCs w:val="24"/>
        </w:rPr>
        <w:t xml:space="preserve">Значение показателей будут нормированы и приведены к бюджету. Отклонение от рекомендуемого бюджета более чем на 10% приведет к исключению заявки на из рассмотрения. </w:t>
      </w:r>
      <w:r w:rsidRPr="00A44576">
        <w:rPr>
          <w:rFonts w:ascii="Times New Roman" w:hAnsi="Times New Roman" w:cs="Times New Roman"/>
          <w:sz w:val="24"/>
          <w:szCs w:val="24"/>
        </w:rPr>
        <w:t>В итоговую анкету включаются только показатели, на которые мероприятие влияет напрямую или косвенно. Показатели, на которые мероприятие не влияет, удаляются из анкеты, подаваемой на конкурс.</w:t>
      </w:r>
    </w:p>
    <w:p w14:paraId="0405AE1F" w14:textId="77777777" w:rsidR="007A53B7" w:rsidRPr="00A44576" w:rsidRDefault="007A53B7" w:rsidP="007A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57AF4" w14:textId="34316AE4" w:rsidR="007A53B7" w:rsidRPr="00A44576" w:rsidRDefault="007A53B7" w:rsidP="007A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** Пожалуйста, выберите один из вариантов: прямое/косвенное. Если влияние косвенное, пожалуйста, не заполняйте значения показателей по годам, но опишите механизм влияния</w:t>
      </w:r>
      <w:r w:rsidR="00415568">
        <w:rPr>
          <w:rFonts w:ascii="Times New Roman" w:hAnsi="Times New Roman" w:cs="Times New Roman"/>
          <w:sz w:val="24"/>
          <w:szCs w:val="24"/>
        </w:rPr>
        <w:t xml:space="preserve"> на весь рассматриваемый срок (например, </w:t>
      </w:r>
      <w:r w:rsidR="001F3C80">
        <w:rPr>
          <w:rFonts w:ascii="Times New Roman" w:hAnsi="Times New Roman" w:cs="Times New Roman"/>
          <w:sz w:val="24"/>
          <w:szCs w:val="24"/>
        </w:rPr>
        <w:t xml:space="preserve">мероприятие, направленное на </w:t>
      </w:r>
      <w:r w:rsidR="001F3C80" w:rsidRPr="001F3C80">
        <w:rPr>
          <w:rFonts w:ascii="Times New Roman" w:hAnsi="Times New Roman" w:cs="Times New Roman"/>
          <w:sz w:val="24"/>
          <w:szCs w:val="24"/>
        </w:rPr>
        <w:t>повышение ур</w:t>
      </w:r>
      <w:r w:rsidR="00CF201D">
        <w:rPr>
          <w:rFonts w:ascii="Times New Roman" w:hAnsi="Times New Roman" w:cs="Times New Roman"/>
          <w:sz w:val="24"/>
          <w:szCs w:val="24"/>
        </w:rPr>
        <w:t>овня знание английского языка сотрудников,</w:t>
      </w:r>
      <w:r w:rsidR="001F3C80" w:rsidRPr="001F3C80">
        <w:rPr>
          <w:rFonts w:ascii="Times New Roman" w:hAnsi="Times New Roman" w:cs="Times New Roman"/>
          <w:sz w:val="24"/>
          <w:szCs w:val="24"/>
        </w:rPr>
        <w:t xml:space="preserve"> приведет к увеличению кол-ва публикаций в </w:t>
      </w:r>
      <w:proofErr w:type="spellStart"/>
      <w:r w:rsidR="001F3C80" w:rsidRPr="001F3C80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1F3C80" w:rsidRPr="001F3C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3C80" w:rsidRPr="001F3C80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415568">
        <w:rPr>
          <w:rFonts w:ascii="Times New Roman" w:hAnsi="Times New Roman" w:cs="Times New Roman"/>
          <w:sz w:val="24"/>
          <w:szCs w:val="24"/>
        </w:rPr>
        <w:t>)</w:t>
      </w:r>
      <w:r w:rsidRPr="00A445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ADC7A" w14:textId="77777777" w:rsidR="007A53B7" w:rsidRPr="00A44576" w:rsidRDefault="007A53B7" w:rsidP="007A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8F523" w14:textId="77777777" w:rsidR="007A53B7" w:rsidRPr="00A44576" w:rsidRDefault="007A53B7" w:rsidP="007A53B7">
      <w:pPr>
        <w:rPr>
          <w:sz w:val="24"/>
          <w:szCs w:val="24"/>
        </w:rPr>
        <w:sectPr w:rsidR="007A53B7" w:rsidRPr="00A44576" w:rsidSect="001F3C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1" w:name="_GoBack"/>
      <w:bookmarkEnd w:id="1"/>
    </w:p>
    <w:p w14:paraId="5590F7C3" w14:textId="77777777" w:rsidR="007A53B7" w:rsidRPr="00A44576" w:rsidRDefault="007A53B7" w:rsidP="007A5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DC896" w14:textId="77777777" w:rsidR="007A53B7" w:rsidRPr="00A44576" w:rsidRDefault="007A53B7" w:rsidP="007A53B7">
      <w:pPr>
        <w:jc w:val="right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584F510" w14:textId="77777777" w:rsidR="007A53B7" w:rsidRPr="00A44576" w:rsidRDefault="007A53B7" w:rsidP="007A53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576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Собственные показатели эффективности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A44576">
        <w:rPr>
          <w:rFonts w:ascii="Times New Roman" w:hAnsi="Times New Roman" w:cs="Times New Roman"/>
          <w:b/>
          <w:bCs/>
          <w:sz w:val="24"/>
          <w:szCs w:val="24"/>
        </w:rPr>
        <w:t xml:space="preserve"> &lt;</w:t>
      </w:r>
      <w:r w:rsidRPr="00A4457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название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мероприятия</w:t>
      </w:r>
      <w:r w:rsidRPr="00A44576">
        <w:rPr>
          <w:rFonts w:ascii="Times New Roman" w:hAnsi="Times New Roman" w:cs="Times New Roman"/>
          <w:b/>
          <w:bCs/>
          <w:sz w:val="24"/>
          <w:szCs w:val="24"/>
        </w:rPr>
        <w:t>&gt;*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63"/>
        <w:gridCol w:w="1504"/>
        <w:gridCol w:w="1534"/>
        <w:gridCol w:w="1534"/>
        <w:gridCol w:w="1648"/>
      </w:tblGrid>
      <w:tr w:rsidR="007A53B7" w:rsidRPr="00A44576" w14:paraId="7AD6497C" w14:textId="77777777" w:rsidTr="001F3C80">
        <w:tc>
          <w:tcPr>
            <w:tcW w:w="562" w:type="dxa"/>
          </w:tcPr>
          <w:p w14:paraId="48BA4718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3" w:type="dxa"/>
          </w:tcPr>
          <w:p w14:paraId="2D464D38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04" w:type="dxa"/>
          </w:tcPr>
          <w:p w14:paraId="7D0D2D97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14:paraId="7D9AE84C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34" w:type="dxa"/>
          </w:tcPr>
          <w:p w14:paraId="3ACEA1EC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48" w:type="dxa"/>
          </w:tcPr>
          <w:p w14:paraId="2426AD62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commentRangeStart w:id="2"/>
            <w:commentRangeEnd w:id="2"/>
            <w:r w:rsidRPr="00A445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2"/>
            </w:r>
          </w:p>
        </w:tc>
      </w:tr>
      <w:tr w:rsidR="007A53B7" w:rsidRPr="00A44576" w14:paraId="0C697344" w14:textId="77777777" w:rsidTr="001F3C80">
        <w:tc>
          <w:tcPr>
            <w:tcW w:w="562" w:type="dxa"/>
          </w:tcPr>
          <w:p w14:paraId="09CE25CB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48C8715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E26FC28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8A467F8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6355BF9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8165936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2483C02D" w14:textId="77777777" w:rsidTr="001F3C80">
        <w:tc>
          <w:tcPr>
            <w:tcW w:w="562" w:type="dxa"/>
          </w:tcPr>
          <w:p w14:paraId="4477BAEA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04A7A3A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43FC709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DC34E15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973CBD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D0218F2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663592C0" w14:textId="77777777" w:rsidTr="001F3C80">
        <w:tc>
          <w:tcPr>
            <w:tcW w:w="562" w:type="dxa"/>
          </w:tcPr>
          <w:p w14:paraId="6D704407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6EEBDE7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FF7F60D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6A70DDD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1CBB984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F98DBD0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0448468D" w14:textId="77777777" w:rsidTr="001F3C80">
        <w:tc>
          <w:tcPr>
            <w:tcW w:w="562" w:type="dxa"/>
          </w:tcPr>
          <w:p w14:paraId="304BC7F0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6420326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D7FB528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75565AB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22A3C6C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95CB2E8" w14:textId="77777777" w:rsidR="007A53B7" w:rsidRPr="00A44576" w:rsidRDefault="007A53B7" w:rsidP="001F3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9E2F3" w14:textId="332EE6CF" w:rsidR="00CF201D" w:rsidRPr="00CF201D" w:rsidRDefault="00DF6047" w:rsidP="00DF6047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*Мероприятие может определять свои собственные, важные конкретно для данного мероприятия показатели</w:t>
      </w:r>
      <w:r w:rsidR="002359F4">
        <w:rPr>
          <w:rFonts w:ascii="Times New Roman" w:hAnsi="Times New Roman" w:cs="Times New Roman"/>
          <w:sz w:val="24"/>
          <w:szCs w:val="24"/>
        </w:rPr>
        <w:t xml:space="preserve"> или включать </w:t>
      </w:r>
      <w:hyperlink w:anchor="_Собственные_показатели_программы" w:history="1">
        <w:r w:rsidR="002359F4" w:rsidRPr="002359F4">
          <w:rPr>
            <w:rStyle w:val="aa"/>
            <w:rFonts w:ascii="Times New Roman" w:hAnsi="Times New Roman" w:cs="Times New Roman"/>
            <w:sz w:val="24"/>
            <w:szCs w:val="24"/>
          </w:rPr>
          <w:t>собственные показатели программы развития СПбПУ</w:t>
        </w:r>
      </w:hyperlink>
    </w:p>
    <w:p w14:paraId="6E2E6082" w14:textId="77777777" w:rsidR="007A53B7" w:rsidRPr="00A44576" w:rsidRDefault="007A53B7" w:rsidP="00CF201D">
      <w:pPr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br w:type="page"/>
      </w:r>
    </w:p>
    <w:p w14:paraId="043947F4" w14:textId="77777777" w:rsidR="007A53B7" w:rsidRPr="00A44576" w:rsidRDefault="007A53B7" w:rsidP="007A53B7">
      <w:pPr>
        <w:jc w:val="right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14:paraId="2489FE56" w14:textId="77777777" w:rsidR="007A53B7" w:rsidRPr="00A44576" w:rsidRDefault="007A53B7" w:rsidP="007A53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57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проектов* в рамках мероприятий от А до Т в рамках </w:t>
      </w: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A44576">
        <w:rPr>
          <w:rFonts w:ascii="Times New Roman" w:hAnsi="Times New Roman" w:cs="Times New Roman"/>
          <w:b/>
          <w:bCs/>
          <w:sz w:val="24"/>
          <w:szCs w:val="24"/>
        </w:rPr>
        <w:t xml:space="preserve"> &lt;</w:t>
      </w:r>
      <w:r w:rsidRPr="00A4457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название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мероприятия</w:t>
      </w:r>
      <w:r w:rsidRPr="00A44576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742"/>
        <w:gridCol w:w="1195"/>
        <w:gridCol w:w="1516"/>
        <w:gridCol w:w="1446"/>
        <w:gridCol w:w="1891"/>
      </w:tblGrid>
      <w:tr w:rsidR="007A53B7" w:rsidRPr="00A44576" w14:paraId="54515782" w14:textId="77777777" w:rsidTr="001F3C80">
        <w:tc>
          <w:tcPr>
            <w:tcW w:w="452" w:type="dxa"/>
          </w:tcPr>
          <w:p w14:paraId="5CEEE08A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03" w:type="dxa"/>
          </w:tcPr>
          <w:p w14:paraId="5328E9EB" w14:textId="6F099787" w:rsidR="007A53B7" w:rsidRPr="00203539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Кодирующая буква</w:t>
            </w:r>
            <w:r w:rsidR="00203539" w:rsidRPr="002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(А-Т)</w:t>
            </w:r>
          </w:p>
        </w:tc>
        <w:tc>
          <w:tcPr>
            <w:tcW w:w="1742" w:type="dxa"/>
          </w:tcPr>
          <w:p w14:paraId="63A2C9C4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195" w:type="dxa"/>
          </w:tcPr>
          <w:p w14:paraId="77234588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516" w:type="dxa"/>
          </w:tcPr>
          <w:p w14:paraId="1F2F70BD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446" w:type="dxa"/>
          </w:tcPr>
          <w:p w14:paraId="7A04BFB9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891" w:type="dxa"/>
          </w:tcPr>
          <w:p w14:paraId="233C1DD6" w14:textId="77777777" w:rsidR="007A53B7" w:rsidRPr="00A44576" w:rsidRDefault="007A53B7" w:rsidP="001F3C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A53B7" w:rsidRPr="00A44576" w14:paraId="55A38493" w14:textId="77777777" w:rsidTr="001F3C80">
        <w:tc>
          <w:tcPr>
            <w:tcW w:w="452" w:type="dxa"/>
          </w:tcPr>
          <w:p w14:paraId="4F96FBFB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E4D9948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1FE5BD7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616042D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5AAE740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8763EDE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B56A277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2D734F86" w14:textId="77777777" w:rsidTr="001F3C80">
        <w:tc>
          <w:tcPr>
            <w:tcW w:w="452" w:type="dxa"/>
          </w:tcPr>
          <w:p w14:paraId="7D21D0F8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55AA492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1682CDC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48DDA20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0F5CE2C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0F351F1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19B4A04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29F2FC0D" w14:textId="77777777" w:rsidTr="001F3C80">
        <w:tc>
          <w:tcPr>
            <w:tcW w:w="452" w:type="dxa"/>
          </w:tcPr>
          <w:p w14:paraId="3BBE99E0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A220A2F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6ED5E74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B4D5683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0FCDFA4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1C80C0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0842E5A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68911343" w14:textId="77777777" w:rsidTr="001F3C80">
        <w:tc>
          <w:tcPr>
            <w:tcW w:w="452" w:type="dxa"/>
          </w:tcPr>
          <w:p w14:paraId="69BC51E4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89E897E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50D95AA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533945E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6CFAC7F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8194F84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E0C4A73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463F7415" w14:textId="77777777" w:rsidTr="001F3C80">
        <w:tc>
          <w:tcPr>
            <w:tcW w:w="452" w:type="dxa"/>
          </w:tcPr>
          <w:p w14:paraId="209CEA5A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ED73F95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2AF1C81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2E577D9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833AAC1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12A8FBF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8D95FDC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52248DC2" w14:textId="77777777" w:rsidTr="001F3C80">
        <w:tc>
          <w:tcPr>
            <w:tcW w:w="452" w:type="dxa"/>
          </w:tcPr>
          <w:p w14:paraId="0B551888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A9AD725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13C9A0F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CEEEF58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560B7CB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A77CE43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5130A486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B7" w:rsidRPr="00A44576" w14:paraId="26CCB7BF" w14:textId="77777777" w:rsidTr="001F3C80">
        <w:tc>
          <w:tcPr>
            <w:tcW w:w="452" w:type="dxa"/>
          </w:tcPr>
          <w:p w14:paraId="5F5F2696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05843E6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531AE9D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E0491A1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053AA1A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4B16E67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5E53FC8" w14:textId="77777777" w:rsidR="007A53B7" w:rsidRPr="00A44576" w:rsidRDefault="007A53B7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1D6EE" w14:textId="77777777" w:rsidR="007A53B7" w:rsidRPr="00A44576" w:rsidRDefault="007A53B7" w:rsidP="007A53B7">
      <w:pPr>
        <w:rPr>
          <w:rFonts w:ascii="Times New Roman" w:hAnsi="Times New Roman" w:cs="Times New Roman"/>
          <w:sz w:val="24"/>
          <w:szCs w:val="24"/>
        </w:rPr>
      </w:pPr>
    </w:p>
    <w:p w14:paraId="3F8F394F" w14:textId="77777777" w:rsidR="007A53B7" w:rsidRPr="00A44576" w:rsidRDefault="007A53B7" w:rsidP="007A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* Здесь и далее под проектами понимаются (приказ № 433 от 31 мая 2021 г.): проекты, реализованные в том числе с участием членов консорциума, в рамках реализации мероприятий программы развития университета, результатом которых стало создание уникального результата, продукта, услуги, предусмотренных в программе развития университета, в том числе, создание:</w:t>
      </w:r>
    </w:p>
    <w:p w14:paraId="74966529" w14:textId="77777777" w:rsidR="007A53B7" w:rsidRPr="00A44576" w:rsidRDefault="007A53B7" w:rsidP="007A53B7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совместных подразделений (организаций), деятельность которых направлена на реализацию образовательной, научной и (или) инновационной деятельности;</w:t>
      </w:r>
    </w:p>
    <w:p w14:paraId="48B3D173" w14:textId="77777777" w:rsidR="007A53B7" w:rsidRPr="00A44576" w:rsidRDefault="007A53B7" w:rsidP="007A53B7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результатов интеллектуальной деятельности и приравненных к ним продуктов, работ, услуг, которым предоставляется правовая охрана;</w:t>
      </w:r>
    </w:p>
    <w:p w14:paraId="357716D9" w14:textId="77777777" w:rsidR="007A53B7" w:rsidRPr="00A44576" w:rsidRDefault="007A53B7" w:rsidP="007A53B7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результатов инновационной деятельности, получивших патентную защиту в Российской Федерации и (или) за рубежом и (или) переданных по лицензионному соглашению российским или зарубежным организациям;</w:t>
      </w:r>
    </w:p>
    <w:p w14:paraId="34B45627" w14:textId="77777777" w:rsidR="007A53B7" w:rsidRPr="00A44576" w:rsidRDefault="007A53B7" w:rsidP="007A53B7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новых образовательных программ среднего профессионального образования, высшего и дополнительного профессионального образования в интересах научно-технологического развития Российской Федерации, субъектов Российской Федерации, отраслей экономики и социальной сферы, а также образовательных программ, получение образования по которым связано с формированием цифровых компетенций и навыков использования и освоения новых цифровых технологий;</w:t>
      </w:r>
    </w:p>
    <w:p w14:paraId="0559EF69" w14:textId="77777777" w:rsidR="007A53B7" w:rsidRPr="00A44576" w:rsidRDefault="007A53B7" w:rsidP="007A53B7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программного обеспечения, баз данных, систем управления обучением и иных результатов интеллектуальной деятельности, обеспечивающих цифровую трансформацию университета;</w:t>
      </w:r>
    </w:p>
    <w:p w14:paraId="66424F6E" w14:textId="77777777" w:rsidR="007A53B7" w:rsidRPr="00A44576" w:rsidRDefault="007A53B7" w:rsidP="007A53B7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 xml:space="preserve">фондов, </w:t>
      </w:r>
      <w:proofErr w:type="spellStart"/>
      <w:r w:rsidRPr="00A44576">
        <w:rPr>
          <w:rFonts w:ascii="Times New Roman" w:hAnsi="Times New Roman" w:cs="Times New Roman"/>
          <w:sz w:val="24"/>
          <w:szCs w:val="24"/>
        </w:rPr>
        <w:t>краудсорсинговых</w:t>
      </w:r>
      <w:proofErr w:type="spellEnd"/>
      <w:r w:rsidRPr="00A44576">
        <w:rPr>
          <w:rFonts w:ascii="Times New Roman" w:hAnsi="Times New Roman" w:cs="Times New Roman"/>
          <w:sz w:val="24"/>
          <w:szCs w:val="24"/>
        </w:rPr>
        <w:t xml:space="preserve"> и иных социально-ориентированных платформ, в том числе предусматривающих взаимодействие с работниками, обучающимися и выпускниками университета;</w:t>
      </w:r>
    </w:p>
    <w:p w14:paraId="18EE2952" w14:textId="18596AA2" w:rsidR="007A53B7" w:rsidRPr="00DF6047" w:rsidRDefault="007A53B7" w:rsidP="007A53B7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>программ внутрироссийской и международной академической мобильности научно-педагогических работников и обучающихся.</w:t>
      </w:r>
    </w:p>
    <w:p w14:paraId="395C8B50" w14:textId="1AB98B7E" w:rsid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2924A8" w14:textId="54703099" w:rsid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5492D" w14:textId="38D53D42" w:rsid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BD4D5" w14:textId="6040D0A2" w:rsid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0CE37" w14:textId="1B43D505" w:rsid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FEDC5" w14:textId="596166F2" w:rsid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B73D97" w14:textId="78C27E01" w:rsid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8D663" w14:textId="77777777" w:rsidR="00DF6047" w:rsidRPr="00DF6047" w:rsidRDefault="00DF6047" w:rsidP="00DF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3FA05" w14:textId="77777777" w:rsidR="00216A4A" w:rsidRPr="00216A4A" w:rsidRDefault="00216A4A" w:rsidP="00216A4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A8B5361" w14:textId="77777777" w:rsidR="00216A4A" w:rsidRDefault="00216A4A" w:rsidP="00216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от А до 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701"/>
      </w:tblGrid>
      <w:tr w:rsidR="00216A4A" w:rsidRPr="00914189" w14:paraId="05E41430" w14:textId="77777777" w:rsidTr="0018009A">
        <w:trPr>
          <w:trHeight w:val="300"/>
        </w:trPr>
        <w:tc>
          <w:tcPr>
            <w:tcW w:w="7792" w:type="dxa"/>
            <w:shd w:val="clear" w:color="auto" w:fill="auto"/>
            <w:noWrap/>
            <w:hideMark/>
          </w:tcPr>
          <w:p w14:paraId="3E0A879B" w14:textId="529F9226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</w:t>
            </w:r>
            <w:r w:rsidR="0020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91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011735" w14:textId="5686B8C4" w:rsidR="00216A4A" w:rsidRPr="00914189" w:rsidRDefault="00216A4A" w:rsidP="002035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Обозначение мероприятия</w:t>
            </w:r>
          </w:p>
        </w:tc>
      </w:tr>
      <w:tr w:rsidR="00216A4A" w:rsidRPr="00914189" w14:paraId="22EDD99C" w14:textId="77777777" w:rsidTr="0018009A">
        <w:trPr>
          <w:trHeight w:val="1200"/>
        </w:trPr>
        <w:tc>
          <w:tcPr>
            <w:tcW w:w="7792" w:type="dxa"/>
            <w:shd w:val="clear" w:color="auto" w:fill="auto"/>
            <w:vAlign w:val="center"/>
            <w:hideMark/>
          </w:tcPr>
          <w:p w14:paraId="19E7374D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по подготовке кадров для приоритетных направлений научно-технического развития Российской Федерации (далее - НТР РФ), субъектов, отраслей, </w:t>
            </w:r>
            <w:proofErr w:type="spellStart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соцсферы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4151D9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6A4A" w:rsidRPr="00914189" w14:paraId="2026DBAD" w14:textId="77777777" w:rsidTr="0018009A">
        <w:trPr>
          <w:trHeight w:val="1800"/>
        </w:trPr>
        <w:tc>
          <w:tcPr>
            <w:tcW w:w="7792" w:type="dxa"/>
            <w:shd w:val="clear" w:color="auto" w:fill="auto"/>
            <w:vAlign w:val="center"/>
            <w:hideMark/>
          </w:tcPr>
          <w:p w14:paraId="19C1FF1B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развитию и реализации прорывных научных исследований и разработок, в том числе получение по итогам прикладных научных исследований и (или) экспериментальных разработок, охраняемых результатов интеллектуальной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46296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16A4A" w:rsidRPr="00914189" w14:paraId="17F748C6" w14:textId="77777777" w:rsidTr="0018009A">
        <w:trPr>
          <w:trHeight w:val="699"/>
        </w:trPr>
        <w:tc>
          <w:tcPr>
            <w:tcW w:w="7792" w:type="dxa"/>
            <w:shd w:val="clear" w:color="auto" w:fill="auto"/>
            <w:vAlign w:val="center"/>
            <w:hideMark/>
          </w:tcPr>
          <w:p w14:paraId="0DC644C2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внедрению в экономику и социальную сферу высоких технологий, коммерциализация РИД и трансфер технологий, создание студенческих технопарков и бизнес-инкубаторов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86FD7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6A4A" w:rsidRPr="00914189" w14:paraId="483F7816" w14:textId="77777777" w:rsidTr="0018009A">
        <w:trPr>
          <w:trHeight w:val="1200"/>
        </w:trPr>
        <w:tc>
          <w:tcPr>
            <w:tcW w:w="7792" w:type="dxa"/>
            <w:shd w:val="clear" w:color="auto" w:fill="auto"/>
            <w:vAlign w:val="center"/>
            <w:hideMark/>
          </w:tcPr>
          <w:p w14:paraId="04AF9A37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по обновлению, разработке и внедрению новых образовательных программ высшего образования и дополнительных программ подготовки в интересах НТР РФ, субъектов, отраслей, </w:t>
            </w:r>
            <w:proofErr w:type="spellStart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соцсферы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BBF1FE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4A" w:rsidRPr="00914189" w14:paraId="084049CE" w14:textId="77777777" w:rsidTr="0018009A">
        <w:trPr>
          <w:trHeight w:val="1500"/>
        </w:trPr>
        <w:tc>
          <w:tcPr>
            <w:tcW w:w="7792" w:type="dxa"/>
            <w:shd w:val="clear" w:color="auto" w:fill="auto"/>
            <w:vAlign w:val="center"/>
            <w:hideMark/>
          </w:tcPr>
          <w:p w14:paraId="45EEC387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по реализации ОП ВО в сетевой форме, реализации творческих и </w:t>
            </w:r>
            <w:proofErr w:type="spellStart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-гуманитарных проектов с участием университетов, научных и других организаций реального сектора экономики и социальной сферы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FDC38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16A4A" w:rsidRPr="00914189" w14:paraId="773265F9" w14:textId="77777777" w:rsidTr="0018009A">
        <w:trPr>
          <w:trHeight w:val="1200"/>
        </w:trPr>
        <w:tc>
          <w:tcPr>
            <w:tcW w:w="7792" w:type="dxa"/>
            <w:shd w:val="clear" w:color="auto" w:fill="auto"/>
            <w:vAlign w:val="center"/>
            <w:hideMark/>
          </w:tcPr>
          <w:p w14:paraId="255C283F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по развитию материально-технических условий осуществления образовательной, научной, творческой, </w:t>
            </w:r>
            <w:proofErr w:type="spellStart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-гуманитарной деятельности университетов, включая обновление приборной базы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80CC81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6A4A" w:rsidRPr="00914189" w14:paraId="27691AAA" w14:textId="77777777" w:rsidTr="0018009A">
        <w:trPr>
          <w:trHeight w:val="1800"/>
        </w:trPr>
        <w:tc>
          <w:tcPr>
            <w:tcW w:w="7792" w:type="dxa"/>
            <w:shd w:val="clear" w:color="auto" w:fill="auto"/>
            <w:vAlign w:val="center"/>
            <w:hideMark/>
          </w:tcPr>
          <w:p w14:paraId="637EFDFC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развитию кадрового потенциала системы ВО, сектора исследований и разработок посредством обеспечения воспроизводства управленческих и научно-педагогических кадров, привлечения в университеты ведущих ученых и специалистов-практиков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E2A88E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216A4A" w:rsidRPr="00914189" w14:paraId="7AB57AC8" w14:textId="77777777" w:rsidTr="0018009A">
        <w:trPr>
          <w:trHeight w:val="1800"/>
        </w:trPr>
        <w:tc>
          <w:tcPr>
            <w:tcW w:w="7792" w:type="dxa"/>
            <w:shd w:val="clear" w:color="auto" w:fill="auto"/>
            <w:vAlign w:val="center"/>
            <w:hideMark/>
          </w:tcPr>
          <w:p w14:paraId="0630C5C0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по реализации программ внутрироссийской и международной академической мобильности научно-педагогических работников и обучающихся, в том числе в целях проведения совместных научных исследований, реализации творческих и </w:t>
            </w:r>
            <w:proofErr w:type="spellStart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-гуманитарных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1F0FFF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216A4A" w:rsidRPr="00914189" w14:paraId="216F8535" w14:textId="77777777" w:rsidTr="0018009A">
        <w:trPr>
          <w:trHeight w:val="1200"/>
        </w:trPr>
        <w:tc>
          <w:tcPr>
            <w:tcW w:w="7792" w:type="dxa"/>
            <w:shd w:val="clear" w:color="auto" w:fill="auto"/>
            <w:vAlign w:val="center"/>
            <w:hideMark/>
          </w:tcPr>
          <w:p w14:paraId="1F343FFF" w14:textId="4E987262" w:rsidR="00216A4A" w:rsidRPr="00914189" w:rsidRDefault="00203539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мероприятий</w:t>
            </w:r>
            <w:r w:rsidR="00216A4A"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мер по совершенствованию научно-исследовательской деятельности в магистратуре, аспирантуре и докторантуре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7DE7F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6A4A" w:rsidRPr="00914189" w14:paraId="709C9BFA" w14:textId="77777777" w:rsidTr="0018009A">
        <w:trPr>
          <w:trHeight w:val="900"/>
        </w:trPr>
        <w:tc>
          <w:tcPr>
            <w:tcW w:w="7792" w:type="dxa"/>
            <w:shd w:val="clear" w:color="auto" w:fill="auto"/>
            <w:vAlign w:val="center"/>
            <w:hideMark/>
          </w:tcPr>
          <w:p w14:paraId="4E55F847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 по продвижению образовательных программ и результатов научно-исследовательских и опытно-конструкторских работ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229435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16A4A" w:rsidRPr="00914189" w14:paraId="211A69B0" w14:textId="77777777" w:rsidTr="0018009A">
        <w:trPr>
          <w:trHeight w:val="900"/>
        </w:trPr>
        <w:tc>
          <w:tcPr>
            <w:tcW w:w="7792" w:type="dxa"/>
            <w:shd w:val="clear" w:color="auto" w:fill="auto"/>
            <w:vAlign w:val="center"/>
            <w:hideMark/>
          </w:tcPr>
          <w:p w14:paraId="4318C726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привлечению иностранных граждан для обучения и содействия трудоустройству лучших из них в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9CC410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216A4A" w:rsidRPr="00914189" w14:paraId="160B4AE6" w14:textId="77777777" w:rsidTr="0018009A">
        <w:trPr>
          <w:trHeight w:val="1200"/>
        </w:trPr>
        <w:tc>
          <w:tcPr>
            <w:tcW w:w="7792" w:type="dxa"/>
            <w:shd w:val="clear" w:color="auto" w:fill="auto"/>
            <w:vAlign w:val="center"/>
            <w:hideMark/>
          </w:tcPr>
          <w:p w14:paraId="0D55508B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содействию трудоустройству выпускников университетов в секторе исследований и разработок и высокотехнологичных отраслях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FA28A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16A4A" w:rsidRPr="00914189" w14:paraId="1D5B2F04" w14:textId="77777777" w:rsidTr="0018009A">
        <w:trPr>
          <w:trHeight w:val="600"/>
        </w:trPr>
        <w:tc>
          <w:tcPr>
            <w:tcW w:w="7792" w:type="dxa"/>
            <w:shd w:val="clear" w:color="auto" w:fill="auto"/>
            <w:vAlign w:val="center"/>
            <w:hideMark/>
          </w:tcPr>
          <w:p w14:paraId="4A4506F6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объединению с университетами и (или) научными организациями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8E80D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216A4A" w:rsidRPr="00914189" w14:paraId="4FEFB9FD" w14:textId="77777777" w:rsidTr="0018009A">
        <w:trPr>
          <w:trHeight w:val="600"/>
        </w:trPr>
        <w:tc>
          <w:tcPr>
            <w:tcW w:w="7792" w:type="dxa"/>
            <w:shd w:val="clear" w:color="auto" w:fill="auto"/>
            <w:vAlign w:val="center"/>
            <w:hideMark/>
          </w:tcPr>
          <w:p w14:paraId="4E275C55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цифровой трансформация университетов и научных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0E0557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16A4A" w:rsidRPr="00914189" w14:paraId="30DA00D5" w14:textId="77777777" w:rsidTr="0018009A">
        <w:trPr>
          <w:trHeight w:val="1200"/>
        </w:trPr>
        <w:tc>
          <w:tcPr>
            <w:tcW w:w="7792" w:type="dxa"/>
            <w:shd w:val="clear" w:color="auto" w:fill="auto"/>
            <w:vAlign w:val="center"/>
            <w:hideMark/>
          </w:tcPr>
          <w:p w14:paraId="3ABF0184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вовлечению обучающихся в НИОКР и (или) инновационные и (или) социально ориентированные проекты, а также осуществление поддержки обучающихся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A004A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216A4A" w:rsidRPr="00914189" w14:paraId="6811D2CE" w14:textId="77777777" w:rsidTr="0018009A">
        <w:trPr>
          <w:trHeight w:val="600"/>
        </w:trPr>
        <w:tc>
          <w:tcPr>
            <w:tcW w:w="7792" w:type="dxa"/>
            <w:shd w:val="clear" w:color="auto" w:fill="auto"/>
            <w:vAlign w:val="center"/>
            <w:hideMark/>
          </w:tcPr>
          <w:p w14:paraId="365EBF13" w14:textId="5DBCC04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03539"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новых творческих, </w:t>
            </w:r>
            <w:proofErr w:type="spellStart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-гуманитарных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5119E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16A4A" w:rsidRPr="00914189" w14:paraId="4D82A569" w14:textId="77777777" w:rsidTr="0018009A">
        <w:trPr>
          <w:trHeight w:val="900"/>
        </w:trPr>
        <w:tc>
          <w:tcPr>
            <w:tcW w:w="7792" w:type="dxa"/>
            <w:shd w:val="clear" w:color="auto" w:fill="auto"/>
            <w:vAlign w:val="center"/>
            <w:hideMark/>
          </w:tcPr>
          <w:p w14:paraId="0ED12525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тиражированию лучших практик университета в других университетах, не являющихся участниками программы "Приоритет-2030"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8ABD09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6A4A" w:rsidRPr="00914189" w14:paraId="6928B420" w14:textId="77777777" w:rsidTr="0018009A">
        <w:trPr>
          <w:trHeight w:val="600"/>
        </w:trPr>
        <w:tc>
          <w:tcPr>
            <w:tcW w:w="7792" w:type="dxa"/>
            <w:shd w:val="clear" w:color="auto" w:fill="auto"/>
            <w:vAlign w:val="center"/>
            <w:hideMark/>
          </w:tcPr>
          <w:p w14:paraId="28108E41" w14:textId="77777777" w:rsidR="00216A4A" w:rsidRPr="00914189" w:rsidRDefault="00216A4A" w:rsidP="001F3C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реализации мер по поддержке молодых НПР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2E16AD" w14:textId="77777777" w:rsidR="00216A4A" w:rsidRPr="00914189" w:rsidRDefault="00216A4A" w:rsidP="001F3C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8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14:paraId="59932230" w14:textId="77777777" w:rsidR="00216A4A" w:rsidRPr="00216A4A" w:rsidRDefault="00216A4A" w:rsidP="00216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38139" w14:textId="77777777" w:rsidR="007A53B7" w:rsidRPr="00A44576" w:rsidRDefault="007A53B7" w:rsidP="007A53B7">
      <w:pPr>
        <w:rPr>
          <w:rFonts w:ascii="Times New Roman" w:hAnsi="Times New Roman" w:cs="Times New Roman"/>
          <w:b/>
          <w:sz w:val="24"/>
          <w:szCs w:val="24"/>
        </w:rPr>
      </w:pPr>
      <w:r w:rsidRPr="00A4457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D1563A" w14:textId="77777777" w:rsidR="007A53B7" w:rsidRPr="00A44576" w:rsidRDefault="007A53B7" w:rsidP="007A53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457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</w:t>
      </w:r>
    </w:p>
    <w:p w14:paraId="16E5C5EA" w14:textId="612A99D1" w:rsidR="007A53B7" w:rsidRPr="00A44576" w:rsidRDefault="000553E0" w:rsidP="007A5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7A53B7" w:rsidRPr="00A44576">
        <w:rPr>
          <w:rFonts w:ascii="Times New Roman" w:hAnsi="Times New Roman" w:cs="Times New Roman"/>
          <w:b/>
          <w:sz w:val="24"/>
          <w:szCs w:val="24"/>
        </w:rPr>
        <w:t xml:space="preserve">инансирование </w:t>
      </w:r>
      <w:r w:rsidR="007A53B7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7A53B7" w:rsidRPr="00A4457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7A53B7" w:rsidRPr="00A4457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название </w:t>
      </w:r>
      <w:r w:rsidR="007A53B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мероприятия</w:t>
      </w:r>
      <w:r w:rsidR="007A53B7" w:rsidRPr="00A44576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="007A53B7" w:rsidRPr="00A44576">
        <w:rPr>
          <w:rFonts w:ascii="Times New Roman" w:hAnsi="Times New Roman" w:cs="Times New Roman"/>
          <w:b/>
          <w:sz w:val="24"/>
          <w:szCs w:val="24"/>
        </w:rPr>
        <w:t xml:space="preserve"> в рамках программы «Приоритет-2030»</w:t>
      </w:r>
    </w:p>
    <w:p w14:paraId="07E6697E" w14:textId="77777777" w:rsidR="007A53B7" w:rsidRPr="00A44576" w:rsidRDefault="007A53B7" w:rsidP="007A5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262"/>
        <w:gridCol w:w="671"/>
        <w:gridCol w:w="1007"/>
        <w:gridCol w:w="1202"/>
        <w:gridCol w:w="1128"/>
        <w:gridCol w:w="1373"/>
      </w:tblGrid>
      <w:tr w:rsidR="001957D5" w:rsidRPr="00065B70" w14:paraId="2ED68A99" w14:textId="77777777" w:rsidTr="00604802">
        <w:tc>
          <w:tcPr>
            <w:tcW w:w="702" w:type="dxa"/>
            <w:tcBorders>
              <w:bottom w:val="single" w:sz="4" w:space="0" w:color="auto"/>
            </w:tcBorders>
          </w:tcPr>
          <w:p w14:paraId="2D69C531" w14:textId="2162A8AA" w:rsidR="001957D5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A80A" w14:textId="4233E49A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b/>
                <w:bCs/>
              </w:rPr>
              <w:t>Направления расходования средств субсидии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11C9B1" w14:textId="5BD5BB30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BA5F36" w14:textId="317B1913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b/>
                <w:bCs/>
              </w:rPr>
              <w:t>КОСГУ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6416D2A" w14:textId="17352ADF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3"/>
            <w:r w:rsidRPr="00065B7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7059C74" w14:textId="77777777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D4FF0D2" w14:textId="77777777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commentRangeEnd w:id="3"/>
            <w:r w:rsidRPr="00065B7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commentReference w:id="3"/>
            </w:r>
          </w:p>
        </w:tc>
      </w:tr>
      <w:tr w:rsidR="001957D5" w:rsidRPr="00065B70" w14:paraId="4A66FF54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F0B" w14:textId="60ED3DA0" w:rsidR="001957D5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87949815"/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End w:id="4"/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D36D" w14:textId="41C8C765" w:rsidR="001957D5" w:rsidRPr="00065B70" w:rsidRDefault="001957D5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 xml:space="preserve">Заработная плата, включая резерв на отпуск (без начислений на ФОТ)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F95" w14:textId="77777777" w:rsidR="001957D5" w:rsidRPr="00065B70" w:rsidRDefault="001957D5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FF4" w14:textId="77777777" w:rsidR="001957D5" w:rsidRPr="00065B70" w:rsidRDefault="001957D5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54F" w14:textId="21E38F48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315" w14:textId="77777777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105C3" w14:textId="77777777" w:rsidR="001957D5" w:rsidRPr="00065B70" w:rsidRDefault="001957D5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32C642EA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FF5" w14:textId="2E3D3C7C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97D8" w14:textId="4E9640C9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Заработная плата ППС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D2449C" w14:textId="7DA073B3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EFA59" w14:textId="083186F6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4E6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367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A0609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01EB8AC6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CBB" w14:textId="53313C4C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1.1.а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AACF" w14:textId="754049B7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Заработная плата иностранных ППС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E57582" w14:textId="3C985973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9B971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D40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AFC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F0479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0A5D6639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B3E4" w14:textId="6D7FD0C3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1C4D" w14:textId="3E58E47F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Заработная плата НР, АУП, УВП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4DD6DB" w14:textId="3BAC5650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77C5E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416" w14:textId="412B52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8DD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89AF5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580AA7AD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C29" w14:textId="1B1C8535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6825" w14:textId="39AED105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Резерв отпускных ППС</w:t>
            </w:r>
            <w:r>
              <w:rPr>
                <w:rFonts w:ascii="Times New Roman" w:hAnsi="Times New Roman" w:cs="Times New Roman"/>
              </w:rPr>
              <w:t xml:space="preserve"> (19,11%)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E68827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89D1932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8F8" w14:textId="583AF385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0BA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A937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46217402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C10" w14:textId="40BB9763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1116" w14:textId="4397323A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Резерв отпускных НР, АУП, УВП</w:t>
            </w:r>
            <w:r>
              <w:rPr>
                <w:rFonts w:ascii="Times New Roman" w:hAnsi="Times New Roman" w:cs="Times New Roman"/>
              </w:rPr>
              <w:t xml:space="preserve"> (8,69%)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C1890A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0968A1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993" w14:textId="6DDC71DF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B69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61147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1FD32178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8CE" w14:textId="77AB87A7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95C7" w14:textId="1BC6F260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Начисления на ФОТ (30,2%)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4E8" w14:textId="1E4C23EB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61AB" w14:textId="37836A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CF2" w14:textId="2CFFC2A1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EF5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D5E2F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5117F747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DC2" w14:textId="0A8017F1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61B2" w14:textId="3A4D0692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Расходы на командировки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1BB" w14:textId="6A0AA418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E821" w14:textId="479822E8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F35" w14:textId="56E1CC63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ECE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BD144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1C8662D4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196" w14:textId="6F233F35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A576" w14:textId="3801E3A2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Расходы на стажировки и академическую мобильность студентов и аспирантов (включая командировочные расходы)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8A0" w14:textId="35460FA0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0249" w14:textId="328009A8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BA9" w14:textId="3357FEA0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A49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9DED6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4EC0A49F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3A8" w14:textId="363CB91C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FBF9A" w14:textId="30A36359" w:rsidR="00065B70" w:rsidRPr="00324A34" w:rsidRDefault="00065B70" w:rsidP="00324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Выполнение НИР и ОКР сторонними организациями</w:t>
            </w:r>
            <w:r w:rsidR="00324A34" w:rsidRPr="00324A34">
              <w:rPr>
                <w:rFonts w:ascii="Times New Roman" w:hAnsi="Times New Roman" w:cs="Times New Roman"/>
              </w:rPr>
              <w:t xml:space="preserve"> </w:t>
            </w:r>
            <w:r w:rsidR="00324A34">
              <w:rPr>
                <w:rFonts w:ascii="Times New Roman" w:hAnsi="Times New Roman" w:cs="Times New Roman"/>
              </w:rPr>
              <w:t>и физлицами (ГПХ, включая начисления)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9EE" w14:textId="73F6EC55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4823" w14:textId="74FF30AB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70A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9AF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8A41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2E56217B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A95" w14:textId="52962D87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B628" w14:textId="35E08E30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 xml:space="preserve">Расходы на стажировки, повышение квалификации, участие в конференциях работников (оплат </w:t>
            </w:r>
            <w:proofErr w:type="spellStart"/>
            <w:r w:rsidRPr="00065B70">
              <w:rPr>
                <w:rFonts w:ascii="Times New Roman" w:hAnsi="Times New Roman" w:cs="Times New Roman"/>
              </w:rPr>
              <w:t>оргвзносов</w:t>
            </w:r>
            <w:proofErr w:type="spellEnd"/>
            <w:r w:rsidRPr="00065B70">
              <w:rPr>
                <w:rFonts w:ascii="Times New Roman" w:hAnsi="Times New Roman" w:cs="Times New Roman"/>
              </w:rPr>
              <w:t>, публикации материалов, проживание по б/н расчету)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CFB6" w14:textId="447F9981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2EEA" w14:textId="7CFB0AA0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7E2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320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18D4A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34D4B86D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C03" w14:textId="665D8362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AFC9" w14:textId="02BBA1CE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Транспортные расходы (б/н расход)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A3E9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FF14" w14:textId="45D39BBA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F84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822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ECE7F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0DF42A3F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588" w14:textId="2C8643A9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8C2C" w14:textId="733B118F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Приобретение ПО, баз данных и их сопровождение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3EB1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C373" w14:textId="620A154C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0A1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FC4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9CC6C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05AE90AF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FF" w14:textId="35DE63F1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19AA" w14:textId="3C1D7DDC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Приобретение оборудования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C43BC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46E1" w14:textId="37DFDF93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FCC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AD4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D5910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79660D18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473" w14:textId="1562651C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9F34" w14:textId="1A6EBD87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Техническое обслуживание основных средств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A560C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E120" w14:textId="2290D183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F80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A79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9028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2EEEF926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155" w14:textId="3EE7CFA5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C255" w14:textId="72CF4511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Приобретение материалов и комплектующих; печать материалов в Издательско-полиграфическом центре СПбПУ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F273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E8C3" w14:textId="28C2508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985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D47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E1BD8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43694A44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D52" w14:textId="64E0FC6E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D865" w14:textId="7C45A267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C9114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85CF" w14:textId="41981EE3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C00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F83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2B152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6F210FD5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931" w14:textId="2237663E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F7E2" w14:textId="167437CA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Аренда помещений, включая выставочные площади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14CBB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5B2E" w14:textId="03E5CE20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4DD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AE6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0E43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12480EA3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5B1" w14:textId="14E6FE07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3F28" w14:textId="038D094B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 xml:space="preserve">Оплата услуг по договорам со сторонними организациями по организации конференций, семинаров, выставок, оплату </w:t>
            </w:r>
            <w:proofErr w:type="spellStart"/>
            <w:r w:rsidRPr="00065B70">
              <w:rPr>
                <w:rFonts w:ascii="Times New Roman" w:hAnsi="Times New Roman" w:cs="Times New Roman"/>
              </w:rPr>
              <w:lastRenderedPageBreak/>
              <w:t>оргвзносов</w:t>
            </w:r>
            <w:proofErr w:type="spellEnd"/>
            <w:r w:rsidRPr="00065B70">
              <w:rPr>
                <w:rFonts w:ascii="Times New Roman" w:hAnsi="Times New Roman" w:cs="Times New Roman"/>
              </w:rPr>
              <w:t xml:space="preserve"> за участие (по договору) и т.п.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C2C9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69088" w14:textId="22214511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075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42F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FD415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1C387E7E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E57" w14:textId="6E616022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F37D" w14:textId="54AA2B9B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Услуги внешних типографий и издательств, СМИ, рекламные услуги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1FB" w14:textId="77777777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EF7E" w14:textId="716373CA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F49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D8C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3282A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62DD6B51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31B" w14:textId="4BE190A1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B98C" w14:textId="1F57BD57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Гранты обучающимся (студенты и аспиранты)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062D" w14:textId="2B2459B1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CFC7" w14:textId="0F5E0BB0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0A2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A6F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F1E62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24B48CDE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39D" w14:textId="01029F33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E8B4" w14:textId="040778E4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Членские взносы в российские организации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23D9" w14:textId="2C919C1E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093B" w14:textId="25F329CB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0E9F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312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E064C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61A1279D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681" w14:textId="1A648BC9" w:rsidR="00065B70" w:rsidRPr="00065B70" w:rsidRDefault="00065B70" w:rsidP="0006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35D0" w14:textId="2DB584D7" w:rsidR="00065B70" w:rsidRPr="00065B70" w:rsidRDefault="00065B70" w:rsidP="00065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Членские взносы в международные организации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22F6" w14:textId="691EE2F1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0C43" w14:textId="7C9715D4" w:rsidR="00065B70" w:rsidRPr="00065B70" w:rsidRDefault="00065B70" w:rsidP="00065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877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3B4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34C41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2717CF4A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37F" w14:textId="7295BC39" w:rsidR="00065B70" w:rsidRPr="00065B70" w:rsidRDefault="00065B70" w:rsidP="00065B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016" w14:textId="47242B42" w:rsidR="00065B70" w:rsidRPr="00065B70" w:rsidRDefault="00065B70" w:rsidP="00065B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F73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55C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CFB" w14:textId="33F49345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616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D1266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321B7A78" w14:textId="77777777" w:rsidTr="0060480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A19" w14:textId="697D0124" w:rsidR="00065B70" w:rsidRPr="00065B70" w:rsidRDefault="00065B70" w:rsidP="00065B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68B7" w14:textId="3516CF87" w:rsidR="00065B70" w:rsidRPr="00065B70" w:rsidRDefault="00065B70" w:rsidP="00065B70">
            <w:pPr>
              <w:ind w:left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6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6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средств «Приоритет-2030»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8FA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9BF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80F" w14:textId="6BE8B559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082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1287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36CA8195" w14:textId="77777777" w:rsidTr="00604802">
        <w:tc>
          <w:tcPr>
            <w:tcW w:w="702" w:type="dxa"/>
          </w:tcPr>
          <w:p w14:paraId="57780380" w14:textId="0584EE67" w:rsidR="00065B70" w:rsidRPr="00065B70" w:rsidRDefault="00065B70" w:rsidP="00065B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2" w:type="dxa"/>
          </w:tcPr>
          <w:p w14:paraId="322B397D" w14:textId="77777777" w:rsidR="00065B70" w:rsidRPr="00065B70" w:rsidRDefault="00065B70" w:rsidP="00065B70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5B70">
              <w:rPr>
                <w:rFonts w:ascii="Times New Roman" w:hAnsi="Times New Roman" w:cs="Times New Roman"/>
                <w:sz w:val="24"/>
                <w:szCs w:val="24"/>
              </w:rPr>
              <w:t xml:space="preserve">. из средств </w:t>
            </w:r>
            <w:proofErr w:type="spellStart"/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1" w:type="dxa"/>
          </w:tcPr>
          <w:p w14:paraId="0C6B6CCB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21F6F06E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F495125" w14:textId="6CBCCC4F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7ABABF05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14:paraId="693F2710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B70" w:rsidRPr="00065B70" w14:paraId="745CA599" w14:textId="77777777" w:rsidTr="00604802">
        <w:trPr>
          <w:trHeight w:val="85"/>
        </w:trPr>
        <w:tc>
          <w:tcPr>
            <w:tcW w:w="702" w:type="dxa"/>
          </w:tcPr>
          <w:p w14:paraId="11D9F2C5" w14:textId="2ED2C07B" w:rsidR="00065B70" w:rsidRPr="00065B70" w:rsidRDefault="00065B70" w:rsidP="00065B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2" w:type="dxa"/>
          </w:tcPr>
          <w:p w14:paraId="71432789" w14:textId="77777777" w:rsidR="00065B70" w:rsidRPr="00065B70" w:rsidRDefault="00065B70" w:rsidP="00065B70">
            <w:pPr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  <w:r w:rsidRPr="00065B70">
              <w:rPr>
                <w:rFonts w:ascii="Times New Roman" w:hAnsi="Times New Roman" w:cs="Times New Roman"/>
                <w:sz w:val="24"/>
                <w:szCs w:val="24"/>
              </w:rPr>
              <w:t>Из них из иностранных источников</w:t>
            </w:r>
          </w:p>
        </w:tc>
        <w:tc>
          <w:tcPr>
            <w:tcW w:w="671" w:type="dxa"/>
          </w:tcPr>
          <w:p w14:paraId="01486416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5858E898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50A6E9" w14:textId="19727E03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0920011B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14:paraId="2BD70EB9" w14:textId="77777777" w:rsidR="00065B70" w:rsidRPr="00065B70" w:rsidRDefault="00065B70" w:rsidP="00065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E3ACED" w14:textId="55E8489B" w:rsidR="007A53B7" w:rsidRDefault="007A53B7" w:rsidP="007A53B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4576">
        <w:rPr>
          <w:rFonts w:ascii="Times New Roman" w:hAnsi="Times New Roman" w:cs="Times New Roman"/>
          <w:sz w:val="24"/>
          <w:szCs w:val="24"/>
        </w:rPr>
        <w:t xml:space="preserve">*рекомендуемый объем </w:t>
      </w:r>
      <w:proofErr w:type="spellStart"/>
      <w:r w:rsidRPr="00A4457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44576">
        <w:rPr>
          <w:rFonts w:ascii="Times New Roman" w:hAnsi="Times New Roman" w:cs="Times New Roman"/>
          <w:sz w:val="24"/>
          <w:szCs w:val="24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4576">
        <w:rPr>
          <w:rFonts w:ascii="Times New Roman" w:hAnsi="Times New Roman" w:cs="Times New Roman"/>
          <w:sz w:val="24"/>
          <w:szCs w:val="24"/>
        </w:rPr>
        <w:t>0%</w:t>
      </w:r>
    </w:p>
    <w:p w14:paraId="4B365373" w14:textId="5409500C" w:rsidR="00065B70" w:rsidRPr="00A44576" w:rsidRDefault="00065B70" w:rsidP="007A53B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Ячейки, закрашенные серым цветом, заполнять не нужно</w:t>
      </w:r>
    </w:p>
    <w:p w14:paraId="236DEA46" w14:textId="7A050797" w:rsidR="001E302A" w:rsidRDefault="001E302A">
      <w:r>
        <w:br w:type="page"/>
      </w:r>
    </w:p>
    <w:p w14:paraId="2E012338" w14:textId="0093BC6D" w:rsidR="001F3C80" w:rsidRPr="002359F4" w:rsidRDefault="001E302A" w:rsidP="002359F4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СПРАВОЧНЫЕ_ПРИЛОЖЕНИЯ"/>
      <w:bookmarkEnd w:id="5"/>
      <w:r w:rsidRPr="002359F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СПРАВОЧНЫЕ ПРИЛОЖЕНИЯ</w:t>
      </w:r>
    </w:p>
    <w:p w14:paraId="3EB04018" w14:textId="0A97AFCA" w:rsidR="00FE6845" w:rsidRDefault="00FE6845" w:rsidP="001E302A">
      <w:pPr>
        <w:jc w:val="center"/>
        <w:rPr>
          <w:rFonts w:ascii="Times New Roman" w:hAnsi="Times New Roman" w:cs="Times New Roman"/>
        </w:rPr>
      </w:pPr>
    </w:p>
    <w:p w14:paraId="3AFED069" w14:textId="77777777" w:rsidR="00FE6845" w:rsidRPr="005D3867" w:rsidRDefault="00FE6845" w:rsidP="00FE6845">
      <w:pPr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b/>
          <w:sz w:val="24"/>
          <w:szCs w:val="24"/>
        </w:rPr>
        <w:t>Перечень и описание стратегических проектов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E6845" w:rsidRPr="005D3867" w14:paraId="2CBEBD34" w14:textId="77777777" w:rsidTr="001F3C80">
        <w:tc>
          <w:tcPr>
            <w:tcW w:w="2689" w:type="dxa"/>
          </w:tcPr>
          <w:p w14:paraId="5C8E223C" w14:textId="77777777" w:rsidR="00FE6845" w:rsidRPr="005D3867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6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656" w:type="dxa"/>
          </w:tcPr>
          <w:p w14:paraId="53C44CAF" w14:textId="77777777" w:rsidR="00FE6845" w:rsidRPr="005D3867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6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FE6845" w:rsidRPr="005D3867" w14:paraId="4A97BF44" w14:textId="77777777" w:rsidTr="001F3C80">
        <w:tc>
          <w:tcPr>
            <w:tcW w:w="2689" w:type="dxa"/>
          </w:tcPr>
          <w:p w14:paraId="2C6D2F63" w14:textId="77777777" w:rsidR="00FE6845" w:rsidRPr="002359F4" w:rsidRDefault="00FE6845" w:rsidP="002359F4">
            <w:pPr>
              <w:pStyle w:val="a4"/>
              <w:ind w:left="0" w:firstLine="27"/>
              <w:rPr>
                <w:rFonts w:ascii="Times New Roman" w:hAnsi="Times New Roman" w:cs="Times New Roman"/>
              </w:rPr>
            </w:pPr>
            <w:r w:rsidRPr="002359F4">
              <w:rPr>
                <w:rFonts w:ascii="Times New Roman" w:hAnsi="Times New Roman" w:cs="Times New Roman"/>
                <w:sz w:val="24"/>
              </w:rPr>
              <w:t xml:space="preserve">Цифровая трансформация промышленности </w:t>
            </w:r>
          </w:p>
        </w:tc>
        <w:tc>
          <w:tcPr>
            <w:tcW w:w="6656" w:type="dxa"/>
          </w:tcPr>
          <w:p w14:paraId="73BFA4FB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стратегического проекта:</w:t>
            </w:r>
          </w:p>
          <w:p w14:paraId="1A291DFB" w14:textId="77777777" w:rsidR="00FE6845" w:rsidRPr="00064253" w:rsidRDefault="00FE6845" w:rsidP="00FE684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Лидерство в области цифрового инжиниринга, цифровых технологий и платформенных решений</w:t>
            </w:r>
          </w:p>
          <w:p w14:paraId="366FF622" w14:textId="77777777" w:rsidR="00FE6845" w:rsidRDefault="00FE6845" w:rsidP="00FE684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Формирование экосистемы для комплексного и непрерывного подхода к цифровой трансформации высокотехнологичных предприятий-партнеров</w:t>
            </w:r>
          </w:p>
          <w:p w14:paraId="004248ED" w14:textId="77777777" w:rsidR="00FE6845" w:rsidRDefault="00FE6845" w:rsidP="00FE684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Развитие сети корпоративных и университетских зеркальных инжиниринговых центров.</w:t>
            </w:r>
          </w:p>
          <w:p w14:paraId="09F46605" w14:textId="77777777" w:rsidR="00FE6845" w:rsidRDefault="00FE6845" w:rsidP="001F3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90F3" w14:textId="77777777" w:rsidR="00FE6845" w:rsidRPr="00064253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5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внедрены прорывные цифровые технологии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– </w:t>
            </w: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цифрового инжиниринга; </w:t>
            </w: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материалов будущего (</w:t>
            </w:r>
            <w:proofErr w:type="spellStart"/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метаматериалов</w:t>
            </w:r>
            <w:proofErr w:type="spellEnd"/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, композиц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материалов и др.); единого информационного пространства</w:t>
            </w: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приборов </w:t>
            </w:r>
            <w:proofErr w:type="spellStart"/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фотоники</w:t>
            </w:r>
            <w:proofErr w:type="spellEnd"/>
            <w:r w:rsidRPr="00064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064253">
              <w:rPr>
                <w:rFonts w:ascii="Times New Roman" w:hAnsi="Times New Roman" w:cs="Times New Roman"/>
                <w:sz w:val="24"/>
                <w:szCs w:val="24"/>
              </w:rPr>
              <w:t xml:space="preserve"> и силовой электрони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ки; устойчивости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киберугрозам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845" w:rsidRPr="005D3867" w14:paraId="0D765FC3" w14:textId="77777777" w:rsidTr="001F3C80">
        <w:tc>
          <w:tcPr>
            <w:tcW w:w="2689" w:type="dxa"/>
          </w:tcPr>
          <w:p w14:paraId="3A916E24" w14:textId="77777777" w:rsidR="00FE6845" w:rsidRPr="005D3867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67">
              <w:rPr>
                <w:rFonts w:ascii="Times New Roman" w:hAnsi="Times New Roman" w:cs="Times New Roman"/>
                <w:sz w:val="24"/>
                <w:szCs w:val="24"/>
              </w:rPr>
              <w:t>Новые решения в энергетике и ресурсосбережении</w:t>
            </w:r>
          </w:p>
        </w:tc>
        <w:tc>
          <w:tcPr>
            <w:tcW w:w="6656" w:type="dxa"/>
          </w:tcPr>
          <w:p w14:paraId="783B3E21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В фокусе проекта – комплексный подход к энергетическим системам и сопровождение полного цикла в энергетике: от создания материалов и установок для получения/добычи энергии до утилизации и консервации.</w:t>
            </w:r>
          </w:p>
          <w:p w14:paraId="13CB7D24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7904" w14:textId="77777777" w:rsidR="00FE6845" w:rsidRPr="004131B7" w:rsidRDefault="00FE6845" w:rsidP="001F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проекта:</w:t>
            </w:r>
          </w:p>
          <w:p w14:paraId="280B4501" w14:textId="77777777" w:rsidR="00FE6845" w:rsidRPr="004131B7" w:rsidRDefault="00FE6845" w:rsidP="00FE68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разработок в области чистой и недорогой энергии,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конструкционные материалы для энергетики; </w:t>
            </w:r>
            <w:proofErr w:type="spellStart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фотовольтаика</w:t>
            </w:r>
            <w:proofErr w:type="spellEnd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; водородная энергетика; термоядерный синтез; декарбонизация; эффективные накопители (литий-ионные батареи и др.); интеллек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туальные энергетические системы</w:t>
            </w:r>
          </w:p>
          <w:p w14:paraId="5362F3D5" w14:textId="77777777" w:rsidR="00FE6845" w:rsidRDefault="00FE6845" w:rsidP="00FE68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оиск новых решений для энергетических компаний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нагрузки на окружающую среду</w:t>
            </w:r>
          </w:p>
          <w:p w14:paraId="163107C3" w14:textId="77777777" w:rsidR="00FE6845" w:rsidRDefault="00FE6845" w:rsidP="00FE68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рганизация тестирования лучших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азработок на территории кампуса</w:t>
            </w:r>
          </w:p>
          <w:p w14:paraId="720389AC" w14:textId="77777777" w:rsidR="00FE6845" w:rsidRDefault="00FE6845" w:rsidP="00FE68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азвитие трансграничного сотрудничества в области энергетики;</w:t>
            </w:r>
          </w:p>
          <w:p w14:paraId="0CC5706B" w14:textId="77777777" w:rsidR="00FE6845" w:rsidRPr="004131B7" w:rsidRDefault="00FE6845" w:rsidP="00FE68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рганизация и поддержка просветительской, молодежной, предпринимательской деятельности в области новых источников энергии</w:t>
            </w:r>
          </w:p>
        </w:tc>
      </w:tr>
      <w:tr w:rsidR="00FE6845" w:rsidRPr="005D3867" w14:paraId="537AB079" w14:textId="77777777" w:rsidTr="001F3C80">
        <w:tc>
          <w:tcPr>
            <w:tcW w:w="2689" w:type="dxa"/>
          </w:tcPr>
          <w:p w14:paraId="114479BC" w14:textId="77777777" w:rsidR="00FE6845" w:rsidRPr="005D3867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6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основы </w:t>
            </w:r>
            <w:proofErr w:type="spellStart"/>
            <w:r w:rsidRPr="005D386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6656" w:type="dxa"/>
          </w:tcPr>
          <w:p w14:paraId="0AFED620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проекта: </w:t>
            </w:r>
          </w:p>
          <w:p w14:paraId="6D693F45" w14:textId="77777777" w:rsidR="00FE6845" w:rsidRDefault="00FE6845" w:rsidP="00FE684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>Переход на новый технологический уровень обеспечения диагностики, профилактики и лечения заболеваний за счет разработки и применения инновационных биоинженерны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биомедицинских технологий</w:t>
            </w:r>
          </w:p>
          <w:p w14:paraId="79AD3C5D" w14:textId="77777777" w:rsidR="00FE6845" w:rsidRDefault="00FE6845" w:rsidP="00FE684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2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инженеров для решения прикладные задач в интересах медицины, сельского хозяйства, </w:t>
            </w:r>
            <w:r w:rsidRPr="00064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биотехнологической и фармацевтической промышленности.</w:t>
            </w:r>
          </w:p>
          <w:p w14:paraId="05F1B732" w14:textId="77777777" w:rsidR="00FE6845" w:rsidRDefault="00FE6845" w:rsidP="001F3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B2F0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9965664" w14:textId="77777777" w:rsidR="00FE6845" w:rsidRPr="004131B7" w:rsidRDefault="00FE6845" w:rsidP="00FE68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енетические технологии </w:t>
            </w:r>
          </w:p>
          <w:p w14:paraId="377CEC75" w14:textId="77777777" w:rsidR="00FE6845" w:rsidRPr="004131B7" w:rsidRDefault="00FE6845" w:rsidP="00FE68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сследования в области наук о мозге,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нейродегенеративных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</w:p>
          <w:p w14:paraId="4E880BD6" w14:textId="77777777" w:rsidR="00FE6845" w:rsidRPr="004131B7" w:rsidRDefault="00FE6845" w:rsidP="00FE68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еленые биотехнологии </w:t>
            </w:r>
          </w:p>
          <w:p w14:paraId="543AE795" w14:textId="77777777" w:rsidR="00FE6845" w:rsidRPr="004131B7" w:rsidRDefault="00FE6845" w:rsidP="00FE68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налитика больших биомедицинских данных, искусственный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 в медицинской диагностике</w:t>
            </w:r>
          </w:p>
          <w:p w14:paraId="72D32CF9" w14:textId="77777777" w:rsidR="00FE6845" w:rsidRPr="004131B7" w:rsidRDefault="00FE6845" w:rsidP="00FE68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техника и материалы</w:t>
            </w:r>
          </w:p>
          <w:p w14:paraId="2A71313D" w14:textId="77777777" w:rsidR="00FE6845" w:rsidRPr="004131B7" w:rsidRDefault="00FE6845" w:rsidP="00FE68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овые технологии создания фармацевтических препаратов (в том числе </w:t>
            </w:r>
            <w:proofErr w:type="spellStart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радиофармпрепаратов</w:t>
            </w:r>
            <w:proofErr w:type="spellEnd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E6845" w:rsidRPr="005D3867" w14:paraId="64F92E3D" w14:textId="77777777" w:rsidTr="001F3C80">
        <w:tc>
          <w:tcPr>
            <w:tcW w:w="2689" w:type="dxa"/>
          </w:tcPr>
          <w:p w14:paraId="24D0FE75" w14:textId="77777777" w:rsidR="00FE6845" w:rsidRPr="005D3867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Человекоцентричные</w:t>
            </w:r>
            <w:proofErr w:type="spellEnd"/>
            <w:r w:rsidRPr="005D386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6656" w:type="dxa"/>
          </w:tcPr>
          <w:p w14:paraId="00BE8295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реализует единую повестку для университета, города, региона и общества.</w:t>
            </w:r>
          </w:p>
          <w:p w14:paraId="27A44AD3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3913" w14:textId="77777777" w:rsidR="00FE6845" w:rsidRPr="004131B7" w:rsidRDefault="00FE6845" w:rsidP="001F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B56AA1" w14:textId="77777777" w:rsidR="00FE6845" w:rsidRPr="004131B7" w:rsidRDefault="00FE6845" w:rsidP="00FE684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одействие формированию в университете новых междисциплинарных научных групп по следующим направлениям:</w:t>
            </w:r>
          </w:p>
          <w:p w14:paraId="5DC860AD" w14:textId="77777777" w:rsidR="00FE6845" w:rsidRPr="004131B7" w:rsidRDefault="00FE6845" w:rsidP="00FE6845">
            <w:pPr>
              <w:pStyle w:val="a4"/>
              <w:numPr>
                <w:ilvl w:val="0"/>
                <w:numId w:val="18"/>
              </w:numPr>
              <w:ind w:left="10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и принятие решений в медицине, управлении городскими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агломерациями и университетами</w:t>
            </w:r>
          </w:p>
          <w:p w14:paraId="6B31C3E8" w14:textId="77777777" w:rsidR="00FE6845" w:rsidRPr="004131B7" w:rsidRDefault="00FE6845" w:rsidP="00FE6845">
            <w:pPr>
              <w:pStyle w:val="a4"/>
              <w:numPr>
                <w:ilvl w:val="0"/>
                <w:numId w:val="18"/>
              </w:numPr>
              <w:ind w:left="102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раструктуры и социальной среды</w:t>
            </w:r>
          </w:p>
          <w:p w14:paraId="6F358D2B" w14:textId="77777777" w:rsidR="00FE6845" w:rsidRPr="004131B7" w:rsidRDefault="00FE6845" w:rsidP="00FE6845">
            <w:pPr>
              <w:pStyle w:val="a4"/>
              <w:numPr>
                <w:ilvl w:val="0"/>
                <w:numId w:val="18"/>
              </w:numPr>
              <w:ind w:left="10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новое качество человеко-машинного взаимодействия (лингвистика,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образования, VR/AR)</w:t>
            </w:r>
          </w:p>
          <w:p w14:paraId="7475AE6B" w14:textId="77777777" w:rsidR="00FE6845" w:rsidRPr="004131B7" w:rsidRDefault="00FE6845" w:rsidP="00FE6845">
            <w:pPr>
              <w:pStyle w:val="a4"/>
              <w:numPr>
                <w:ilvl w:val="0"/>
                <w:numId w:val="18"/>
              </w:numPr>
              <w:ind w:left="10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поведенческая экономика и когнитивные науки, изучение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одействия инноваций и общества.</w:t>
            </w:r>
          </w:p>
          <w:p w14:paraId="61B12C31" w14:textId="77777777" w:rsidR="00FE6845" w:rsidRPr="004131B7" w:rsidRDefault="00FE6845" w:rsidP="00FE684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полигонов для тестирования разрабатываемых </w:t>
            </w:r>
            <w:proofErr w:type="spellStart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>человекоцентричных</w:t>
            </w:r>
            <w:proofErr w:type="spellEnd"/>
            <w:r w:rsidRPr="004131B7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масштабирование лучших разработанных решений.</w:t>
            </w:r>
          </w:p>
        </w:tc>
      </w:tr>
      <w:tr w:rsidR="00FE6845" w:rsidRPr="005D3867" w14:paraId="3CA679E3" w14:textId="77777777" w:rsidTr="001F3C80">
        <w:tc>
          <w:tcPr>
            <w:tcW w:w="2689" w:type="dxa"/>
          </w:tcPr>
          <w:p w14:paraId="466FBD37" w14:textId="77777777" w:rsidR="00FE6845" w:rsidRPr="005D3867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7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5D38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3867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5D3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6" w:type="dxa"/>
          </w:tcPr>
          <w:p w14:paraId="47BAC5C4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22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направленный на создание среды, способствующей укреплению </w:t>
            </w:r>
            <w:r w:rsidRPr="00B2222E">
              <w:rPr>
                <w:rFonts w:ascii="Times New Roman" w:hAnsi="Times New Roman" w:cs="Times New Roman"/>
                <w:b/>
                <w:sz w:val="24"/>
                <w:szCs w:val="24"/>
              </w:rPr>
              <w:t>репутации</w:t>
            </w: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и кратному росту </w:t>
            </w:r>
            <w:r w:rsidRPr="00B222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исследований</w:t>
            </w: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>, и обеспечению качества образовательных программ мирового уровня.</w:t>
            </w:r>
          </w:p>
          <w:p w14:paraId="6341C16C" w14:textId="77777777" w:rsidR="00FE6845" w:rsidRDefault="00FE6845" w:rsidP="001F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6488A" w14:textId="77777777" w:rsidR="00FE6845" w:rsidRPr="00B2222E" w:rsidRDefault="00FE6845" w:rsidP="001F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стратегического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239BD16" w14:textId="77777777" w:rsidR="00FE6845" w:rsidRDefault="00FE6845" w:rsidP="00FE68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систему сетевых услуг на рынке технологий, создать онлайн- и офлайн-платформу взаимодействия с партнерами как на национальном, так и глобальном уровне </w:t>
            </w:r>
          </w:p>
          <w:p w14:paraId="3C17BEA6" w14:textId="77777777" w:rsidR="00FE6845" w:rsidRPr="00B2222E" w:rsidRDefault="00FE6845" w:rsidP="00FE68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новые правила научно-исследовательской деятельности, доведения технологий до рынка и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 внешними </w:t>
            </w:r>
            <w:proofErr w:type="spellStart"/>
            <w:r w:rsidRPr="00B2222E"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Pr="00B22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9AEFB" w14:textId="77777777" w:rsidR="00FE6845" w:rsidRPr="00B2222E" w:rsidRDefault="00FE6845" w:rsidP="00FE68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>Масштабировать эффект работы представительства в Шанхае (КНР)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опорных точек СПбПУ в КНР</w:t>
            </w:r>
          </w:p>
          <w:p w14:paraId="06BADABC" w14:textId="77777777" w:rsidR="00FE6845" w:rsidRPr="00B2222E" w:rsidRDefault="00FE6845" w:rsidP="00FE68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Трансформировать и создать новые конкурентоспособные программы магистратуры и аспирантуры, в том числе международные</w:t>
            </w:r>
          </w:p>
          <w:p w14:paraId="4966020A" w14:textId="77777777" w:rsidR="00FE6845" w:rsidRDefault="00FE6845" w:rsidP="00FE68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привлечение талантливых студентов, НПР и экспертов из реального сектора экономики </w:t>
            </w:r>
          </w:p>
          <w:p w14:paraId="696905C2" w14:textId="77777777" w:rsidR="00FE6845" w:rsidRPr="00B2222E" w:rsidRDefault="00FE6845" w:rsidP="00FE68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сопровождающих услуг и цифровых сервисов для ускорения процессов принятия решений, административно-хозяйственной деятельности </w:t>
            </w:r>
          </w:p>
          <w:p w14:paraId="7D0ED24B" w14:textId="77777777" w:rsidR="00FE6845" w:rsidRPr="00B2222E" w:rsidRDefault="00FE6845" w:rsidP="00FE68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22E">
              <w:rPr>
                <w:rFonts w:ascii="Times New Roman" w:hAnsi="Times New Roman" w:cs="Times New Roman"/>
                <w:sz w:val="24"/>
                <w:szCs w:val="24"/>
              </w:rPr>
              <w:t>Создать организационно-пространственную среду, способствующую личностному росту, развитию компетенций и профессионализма команд.</w:t>
            </w:r>
          </w:p>
        </w:tc>
      </w:tr>
    </w:tbl>
    <w:p w14:paraId="599ED001" w14:textId="77777777" w:rsidR="00FE6845" w:rsidRPr="005D3867" w:rsidRDefault="00FE6845" w:rsidP="00FE6845">
      <w:pPr>
        <w:rPr>
          <w:rFonts w:ascii="Times New Roman" w:hAnsi="Times New Roman" w:cs="Times New Roman"/>
          <w:sz w:val="24"/>
          <w:szCs w:val="24"/>
        </w:rPr>
      </w:pPr>
    </w:p>
    <w:p w14:paraId="3C9EAEB3" w14:textId="77777777" w:rsidR="00FE6845" w:rsidRPr="005D3867" w:rsidRDefault="00FE6845" w:rsidP="00FE6845">
      <w:pPr>
        <w:rPr>
          <w:rFonts w:ascii="Times New Roman" w:hAnsi="Times New Roman" w:cs="Times New Roman"/>
          <w:sz w:val="24"/>
          <w:szCs w:val="24"/>
        </w:rPr>
      </w:pPr>
    </w:p>
    <w:p w14:paraId="2EA0D7EE" w14:textId="77777777" w:rsidR="00FE6845" w:rsidRPr="005D3867" w:rsidRDefault="00FE6845" w:rsidP="00FE6845">
      <w:pPr>
        <w:rPr>
          <w:rFonts w:ascii="Times New Roman" w:hAnsi="Times New Roman" w:cs="Times New Roman"/>
          <w:sz w:val="24"/>
          <w:szCs w:val="24"/>
        </w:rPr>
      </w:pPr>
    </w:p>
    <w:p w14:paraId="6B888333" w14:textId="77777777" w:rsidR="00FE6845" w:rsidRPr="005D3867" w:rsidRDefault="00FE6845" w:rsidP="00FE6845">
      <w:pPr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b/>
          <w:sz w:val="24"/>
          <w:szCs w:val="24"/>
        </w:rPr>
        <w:t>Перечень и описание политик</w:t>
      </w:r>
    </w:p>
    <w:p w14:paraId="6F1E2F24" w14:textId="77777777" w:rsidR="00FE6845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6" w:name="_Ref87949761"/>
      <w:r w:rsidRPr="005D3867">
        <w:rPr>
          <w:rFonts w:ascii="Times New Roman" w:hAnsi="Times New Roman" w:cs="Times New Roman"/>
          <w:b/>
          <w:sz w:val="24"/>
          <w:szCs w:val="24"/>
        </w:rPr>
        <w:t>Образовательная политика</w:t>
      </w:r>
      <w:bookmarkEnd w:id="6"/>
      <w:r w:rsidRPr="005D3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35C67" w14:textId="77777777" w:rsidR="00FE6845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Pr="005D3867">
        <w:rPr>
          <w:rFonts w:ascii="Times New Roman" w:hAnsi="Times New Roman" w:cs="Times New Roman"/>
          <w:sz w:val="24"/>
          <w:szCs w:val="24"/>
        </w:rPr>
        <w:t>направлена на апробацию новых моделей обучения, содержания, технологий на экспериментальных площадках институтов СПбПУ и массового внедрения в университете.</w:t>
      </w:r>
    </w:p>
    <w:p w14:paraId="3FFCE403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Основные приоритеты политики: </w:t>
      </w:r>
    </w:p>
    <w:p w14:paraId="63C42606" w14:textId="77777777" w:rsidR="00FE6845" w:rsidRPr="005D3867" w:rsidRDefault="00FE6845" w:rsidP="00FE684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Развитие индивидуальных образовательных траекторий </w:t>
      </w:r>
    </w:p>
    <w:p w14:paraId="76F39356" w14:textId="77777777" w:rsidR="00FE6845" w:rsidRPr="005D3867" w:rsidRDefault="00FE6845" w:rsidP="00FE684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Обучение цифровым компетенциям, проектная деятельность и междисциплинарный подход</w:t>
      </w:r>
    </w:p>
    <w:p w14:paraId="79683E4E" w14:textId="77777777" w:rsidR="00FE6845" w:rsidRPr="005D3867" w:rsidRDefault="00FE6845" w:rsidP="00FE684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Создание условий для получения дополнительной квалификации в рамках основной образовательной программы (ООП) через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микростепени</w:t>
      </w:r>
      <w:proofErr w:type="spellEnd"/>
    </w:p>
    <w:p w14:paraId="2F2B1E1D" w14:textId="77777777" w:rsidR="00FE6845" w:rsidRPr="005D3867" w:rsidRDefault="00FE6845" w:rsidP="00FE684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Развитие модели гибридного обучения, смешанного обучения, онлайн-программ магистратуры, цифровых программ профессиональной переподготовки, развитие сетевых онлайн-программ; </w:t>
      </w:r>
    </w:p>
    <w:p w14:paraId="242F080B" w14:textId="77777777" w:rsidR="00FE6845" w:rsidRPr="005D3867" w:rsidRDefault="00FE6845" w:rsidP="00FE684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Развитие конкурентоспособных международных образовательных программ </w:t>
      </w:r>
    </w:p>
    <w:p w14:paraId="3B5448BE" w14:textId="77777777" w:rsidR="00FE6845" w:rsidRPr="005D3867" w:rsidRDefault="00FE6845" w:rsidP="00FE684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14:paraId="2B776416" w14:textId="77777777" w:rsidR="00FE6845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b/>
          <w:sz w:val="24"/>
          <w:szCs w:val="24"/>
        </w:rPr>
        <w:t xml:space="preserve">Научно-исследовательская политика </w:t>
      </w:r>
    </w:p>
    <w:p w14:paraId="1E476946" w14:textId="77777777" w:rsidR="00FE6845" w:rsidRDefault="00FE6845" w:rsidP="00FE68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Политика направлена становление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Политеха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 как центра разработки инновационных изделий и продуктов, конкурентоспособных на глобальном уровне. </w:t>
      </w:r>
    </w:p>
    <w:p w14:paraId="349E6EA2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Основные приоритеты политики:</w:t>
      </w:r>
    </w:p>
    <w:p w14:paraId="3D070C47" w14:textId="77777777" w:rsidR="00FE6845" w:rsidRPr="005D3867" w:rsidRDefault="00FE6845" w:rsidP="00FE684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Качество исследований (организация совместных исследований по приоритетным направлениям с институтами РАН, международные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>)</w:t>
      </w:r>
    </w:p>
    <w:p w14:paraId="526EC7F3" w14:textId="77777777" w:rsidR="00FE6845" w:rsidRPr="005D3867" w:rsidRDefault="00FE6845" w:rsidP="00FE684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Финансовая устойчивость (программы стратегического сотрудничества с ведущими российскими и зарубежными корпорациями, привлечение внешнего финансирования)</w:t>
      </w:r>
    </w:p>
    <w:p w14:paraId="7EF98C0A" w14:textId="77777777" w:rsidR="00FE6845" w:rsidRPr="005D3867" w:rsidRDefault="00FE6845" w:rsidP="00FE684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Человеческий капитал (развитие Школы ключевых исследователей, академическая мобильность)</w:t>
      </w:r>
    </w:p>
    <w:p w14:paraId="467E68DF" w14:textId="77777777" w:rsidR="00FE6845" w:rsidRPr="005D3867" w:rsidRDefault="00FE6845" w:rsidP="00FE684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lastRenderedPageBreak/>
        <w:t>Трансфер знаний и технологий (новые модели защиты прав интеллектуальной собственности)</w:t>
      </w:r>
    </w:p>
    <w:p w14:paraId="7A8A1BFC" w14:textId="77777777" w:rsidR="00FE6845" w:rsidRPr="005D3867" w:rsidRDefault="00FE6845" w:rsidP="00FE684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14:paraId="1F607EBF" w14:textId="77777777" w:rsidR="00FE6845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b/>
          <w:sz w:val="24"/>
          <w:szCs w:val="24"/>
        </w:rPr>
        <w:t>Молодежная политика</w:t>
      </w:r>
      <w:r w:rsidRPr="005D3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B23F3" w14:textId="77777777" w:rsidR="00FE6845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Политика направлена на вовлечение и удержание молодежи в русле развития успешной карьеры в академической и профессиональной средах, формирование обучающихся и молодых исследователей СПбПУ как ответственных профессионалов с успешной биографией.</w:t>
      </w:r>
    </w:p>
    <w:p w14:paraId="7ECF14D0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Основные приоритеты политики:</w:t>
      </w:r>
    </w:p>
    <w:p w14:paraId="695E7336" w14:textId="77777777" w:rsidR="00FE6845" w:rsidRPr="005D3867" w:rsidRDefault="00FE6845" w:rsidP="00FE684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Создание новых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коллаборационно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-развивающих форматов (конструкторские бюро, школы, курсы), программы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менторства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 работа с иностранными студентами</w:t>
      </w:r>
    </w:p>
    <w:p w14:paraId="6776BE00" w14:textId="77777777" w:rsidR="00FE6845" w:rsidRPr="005D3867" w:rsidRDefault="00FE6845" w:rsidP="00FE684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Развитие бренда POLYTECH.COMMUNITY, развитие сервисов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>-фонда</w:t>
      </w:r>
    </w:p>
    <w:p w14:paraId="5163E89B" w14:textId="77777777" w:rsidR="00FE6845" w:rsidRPr="005D3867" w:rsidRDefault="00FE6845" w:rsidP="00FE684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Комплексная политика по вовлечению молодежи в социальные проекты</w:t>
      </w:r>
    </w:p>
    <w:p w14:paraId="00DF5DA6" w14:textId="77777777" w:rsidR="00FE6845" w:rsidRPr="005D3867" w:rsidRDefault="00FE6845" w:rsidP="00FE684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14:paraId="14186CE5" w14:textId="77777777" w:rsidR="00FE6845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3867">
        <w:rPr>
          <w:rFonts w:ascii="Times New Roman" w:hAnsi="Times New Roman" w:cs="Times New Roman"/>
          <w:b/>
          <w:sz w:val="24"/>
          <w:szCs w:val="24"/>
        </w:rPr>
        <w:t>Кампусная</w:t>
      </w:r>
      <w:proofErr w:type="spellEnd"/>
      <w:r w:rsidRPr="005D3867">
        <w:rPr>
          <w:rFonts w:ascii="Times New Roman" w:hAnsi="Times New Roman" w:cs="Times New Roman"/>
          <w:b/>
          <w:sz w:val="24"/>
          <w:szCs w:val="24"/>
        </w:rPr>
        <w:t xml:space="preserve"> и инфраструктурная политика</w:t>
      </w:r>
      <w:r w:rsidRPr="005D3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63A87" w14:textId="77777777" w:rsidR="00FE6845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Политика направлена на создание университетского кампуса мирового уровня - комфортной современной среды для всех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 университетской жизни.</w:t>
      </w:r>
    </w:p>
    <w:p w14:paraId="57D007E6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Основные приоритеты политики:</w:t>
      </w:r>
    </w:p>
    <w:p w14:paraId="62CBE33F" w14:textId="77777777" w:rsidR="00FE6845" w:rsidRPr="005D3867" w:rsidRDefault="00FE6845" w:rsidP="00FE684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Повышение качества условий обучения, работы и проживания</w:t>
      </w:r>
    </w:p>
    <w:p w14:paraId="42D9E491" w14:textId="77777777" w:rsidR="00FE6845" w:rsidRPr="005D3867" w:rsidRDefault="00FE6845" w:rsidP="00FE684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3867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 процессов управления кампусом</w:t>
      </w:r>
    </w:p>
    <w:p w14:paraId="3C22721B" w14:textId="77777777" w:rsidR="00FE6845" w:rsidRPr="005D3867" w:rsidRDefault="00FE6845" w:rsidP="00FE684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Благоустройство и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 кампуса</w:t>
      </w:r>
    </w:p>
    <w:p w14:paraId="10805113" w14:textId="77777777" w:rsidR="00FE6845" w:rsidRPr="005D3867" w:rsidRDefault="00FE6845" w:rsidP="00FE684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Развитие числа и качества лабораторий, ЦКП, центров инноваций и технологического предпринимательства</w:t>
      </w:r>
    </w:p>
    <w:p w14:paraId="25B30285" w14:textId="77777777" w:rsidR="00FE6845" w:rsidRPr="005D3867" w:rsidRDefault="00FE6845" w:rsidP="00FE684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Расширение открытой и инклюзивной среды; формирование СПбПУ как центра коммуникации и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нетворкинга</w:t>
      </w:r>
      <w:proofErr w:type="spellEnd"/>
    </w:p>
    <w:p w14:paraId="5F748021" w14:textId="77777777" w:rsidR="00FE6845" w:rsidRPr="005D3867" w:rsidRDefault="00FE6845" w:rsidP="00FE6845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14:paraId="13646DB3" w14:textId="77777777" w:rsidR="00FE6845" w:rsidRPr="005D3867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b/>
          <w:sz w:val="24"/>
          <w:szCs w:val="24"/>
        </w:rPr>
        <w:t>Система управления</w:t>
      </w:r>
    </w:p>
    <w:p w14:paraId="0ED11B3C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Политика направлена на повышение адаптивности и высокая скорость реагирования на изменения, коллегиальность и вовлеченность всех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, прозрачность (цифровые решения и политика открытых данных), принятие решений на базе аналитики и экспертизы, национальные и международные рейтинги как внешняя экспертиза и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бенчмаркинг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>.</w:t>
      </w:r>
    </w:p>
    <w:p w14:paraId="070E90E9" w14:textId="77777777" w:rsidR="00FE6845" w:rsidRPr="005D3867" w:rsidRDefault="00FE6845" w:rsidP="00FE684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D9F264" w14:textId="77777777" w:rsidR="00FE6845" w:rsidRPr="005D3867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b/>
          <w:sz w:val="24"/>
          <w:szCs w:val="24"/>
        </w:rPr>
        <w:t>Финансовая модель университета</w:t>
      </w:r>
    </w:p>
    <w:p w14:paraId="4834C590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Политика направлена на обеспечение устойчивости университета, его инвестиционной привлекательности, диверсификацию источников дохода, оптимизацию управления финансовыми потоками и формирование «финансовой подушки».</w:t>
      </w:r>
    </w:p>
    <w:p w14:paraId="2B8BF9FC" w14:textId="77777777" w:rsidR="00FE6845" w:rsidRPr="005D3867" w:rsidRDefault="00FE6845" w:rsidP="00FE6845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Основные приоритеты политики:</w:t>
      </w:r>
    </w:p>
    <w:p w14:paraId="3401F5C4" w14:textId="77777777" w:rsidR="00FE6845" w:rsidRPr="005D3867" w:rsidRDefault="00FE6845" w:rsidP="00FE684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Увеличение поступления денежных средств от НИОКР и научно-технических услуг по договорам с реальным сектором экономики;</w:t>
      </w:r>
    </w:p>
    <w:p w14:paraId="4A3E230A" w14:textId="77777777" w:rsidR="00FE6845" w:rsidRPr="005D3867" w:rsidRDefault="00FE6845" w:rsidP="00FE684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lastRenderedPageBreak/>
        <w:t>Увеличение поступлений, полученных на выполнение НИОКР за счет средств фондов поддержки науки;</w:t>
      </w:r>
    </w:p>
    <w:p w14:paraId="4CD3115F" w14:textId="77777777" w:rsidR="00FE6845" w:rsidRPr="005D3867" w:rsidRDefault="00FE6845" w:rsidP="00FE684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Увеличение поступления денежных средств по грантам, полученных СПбПУ по результатам совместных заявок с членами консорциумов; </w:t>
      </w:r>
    </w:p>
    <w:p w14:paraId="584E4213" w14:textId="77777777" w:rsidR="00FE6845" w:rsidRPr="005D3867" w:rsidRDefault="00FE6845" w:rsidP="00FE684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Увеличение поступления денежных средств от малых инновационных предприятий и хозяйственных партнерств, созданных с участием СПбПУ;</w:t>
      </w:r>
    </w:p>
    <w:p w14:paraId="4D49C791" w14:textId="77777777" w:rsidR="00FE6845" w:rsidRPr="005D3867" w:rsidRDefault="00FE6845" w:rsidP="00FE684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Увеличение дохода от ДПО и обучения иностранных граждан;</w:t>
      </w:r>
    </w:p>
    <w:p w14:paraId="2279D866" w14:textId="77777777" w:rsidR="00FE6845" w:rsidRPr="005D3867" w:rsidRDefault="00FE6845" w:rsidP="00FE684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Привлечение средств в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>-фонд.</w:t>
      </w:r>
    </w:p>
    <w:p w14:paraId="376F88E9" w14:textId="77777777" w:rsidR="00FE6845" w:rsidRPr="005D3867" w:rsidRDefault="00FE6845" w:rsidP="00FE684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E433E7" w14:textId="77777777" w:rsidR="00FE6845" w:rsidRPr="005D3867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Политика в области цифровой трансформации</w:t>
      </w:r>
    </w:p>
    <w:p w14:paraId="69A7F5EA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Цель политики – создание на основе интеграции цифровых сервисов, инструментов, систем управления бизнес-процессами и предсказательной аналитики.</w:t>
      </w:r>
    </w:p>
    <w:p w14:paraId="6B91F968" w14:textId="77777777" w:rsidR="00FE6845" w:rsidRPr="005D3867" w:rsidRDefault="00FE6845" w:rsidP="00FE6845">
      <w:pPr>
        <w:ind w:left="360"/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Основные задачи политики:</w:t>
      </w:r>
    </w:p>
    <w:p w14:paraId="5A19FE18" w14:textId="77777777" w:rsidR="00FE6845" w:rsidRPr="005D3867" w:rsidRDefault="00FE6845" w:rsidP="00FE68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Формирование инфраструктуры сбора, хранения и обработки данных в целях упрощения обмена данными между подразделениями вуза и партнерскими организациями</w:t>
      </w:r>
    </w:p>
    <w:p w14:paraId="3235CD8A" w14:textId="77777777" w:rsidR="00FE6845" w:rsidRPr="005D3867" w:rsidRDefault="00FE6845" w:rsidP="00FE68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Применение цифровых технологий для обеспечения адаптивности образовательных программ, обеспечение мониторинга научной активности, управление кадровыми, финансовыми и административными процессами</w:t>
      </w:r>
    </w:p>
    <w:p w14:paraId="551AF369" w14:textId="77777777" w:rsidR="00FE6845" w:rsidRPr="005D3867" w:rsidRDefault="00FE6845" w:rsidP="00FE68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Обеспечение студентов и сотрудников университета цифровыми компетенциями</w:t>
      </w:r>
    </w:p>
    <w:p w14:paraId="05F8D98A" w14:textId="77777777" w:rsidR="00FE6845" w:rsidRPr="005D3867" w:rsidRDefault="00FE6845" w:rsidP="00FE6845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36BE472B" w14:textId="77777777" w:rsidR="00FE6845" w:rsidRPr="005D3867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3867">
        <w:rPr>
          <w:rFonts w:ascii="Times New Roman" w:hAnsi="Times New Roman" w:cs="Times New Roman"/>
          <w:b/>
          <w:sz w:val="24"/>
          <w:szCs w:val="24"/>
        </w:rPr>
        <w:t xml:space="preserve">Политика в области открытых данных </w:t>
      </w:r>
    </w:p>
    <w:p w14:paraId="3CBD13C3" w14:textId="77777777" w:rsidR="00FE6845" w:rsidRPr="005D3867" w:rsidRDefault="00FE6845" w:rsidP="00FE6845">
      <w:p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Основной целью политики является унификация и совершенствование интеграционного взаимодействия информационных систем университета в части, связанной с обработкой и передачей данных.</w:t>
      </w:r>
    </w:p>
    <w:p w14:paraId="3CAC0332" w14:textId="77777777" w:rsidR="00FE6845" w:rsidRPr="005D3867" w:rsidRDefault="00FE6845" w:rsidP="00FE6845">
      <w:p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Основные задачи политики:</w:t>
      </w:r>
    </w:p>
    <w:p w14:paraId="2E036976" w14:textId="77777777" w:rsidR="00FE6845" w:rsidRPr="005D3867" w:rsidRDefault="00FE6845" w:rsidP="00FE68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 xml:space="preserve">Создание Каталога Открытых Данных (КОД) </w:t>
      </w:r>
    </w:p>
    <w:p w14:paraId="53F1949B" w14:textId="77777777" w:rsidR="00FE6845" w:rsidRPr="005D3867" w:rsidRDefault="00FE6845" w:rsidP="00FE68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Создание в СПбПУ специальной инфраструктуры для размещения данных исследований, в том числе авторефератов аспирантов</w:t>
      </w:r>
    </w:p>
    <w:p w14:paraId="75DED5BF" w14:textId="77777777" w:rsidR="00FE6845" w:rsidRPr="005D3867" w:rsidRDefault="00FE6845" w:rsidP="00FE68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Дополнительное обучение сотрудников СПбПУ работе с открытыми данными</w:t>
      </w:r>
    </w:p>
    <w:p w14:paraId="00BAFF9F" w14:textId="77777777" w:rsidR="00FE6845" w:rsidRPr="005D3867" w:rsidRDefault="00FE6845" w:rsidP="00FE68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Обеспечение инфраструктуры безопасности данных</w:t>
      </w:r>
    </w:p>
    <w:p w14:paraId="20ED145C" w14:textId="77777777" w:rsidR="00FE6845" w:rsidRPr="005D3867" w:rsidRDefault="00FE6845" w:rsidP="00FE684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32DD99" w14:textId="77777777" w:rsidR="00FE6845" w:rsidRPr="00B2222E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2222E">
        <w:rPr>
          <w:rFonts w:ascii="Times New Roman" w:hAnsi="Times New Roman" w:cs="Times New Roman"/>
          <w:b/>
          <w:sz w:val="24"/>
          <w:szCs w:val="24"/>
        </w:rPr>
        <w:t>Политика управления человеческим капиталом</w:t>
      </w:r>
    </w:p>
    <w:p w14:paraId="346C0332" w14:textId="77777777" w:rsidR="00FE6845" w:rsidRDefault="00FE6845" w:rsidP="00FE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направлена на </w:t>
      </w:r>
      <w:r w:rsidRPr="005D3867">
        <w:rPr>
          <w:rFonts w:ascii="Times New Roman" w:hAnsi="Times New Roman" w:cs="Times New Roman"/>
          <w:sz w:val="24"/>
          <w:szCs w:val="24"/>
        </w:rPr>
        <w:t>стимулирова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5D3867">
        <w:rPr>
          <w:rFonts w:ascii="Times New Roman" w:hAnsi="Times New Roman" w:cs="Times New Roman"/>
          <w:sz w:val="24"/>
          <w:szCs w:val="24"/>
        </w:rPr>
        <w:t xml:space="preserve"> профессионального роста, личностного развития сотрудников</w:t>
      </w:r>
      <w:r>
        <w:rPr>
          <w:rFonts w:ascii="Times New Roman" w:hAnsi="Times New Roman" w:cs="Times New Roman"/>
          <w:sz w:val="24"/>
          <w:szCs w:val="24"/>
        </w:rPr>
        <w:t>, создание</w:t>
      </w:r>
      <w:r w:rsidRPr="005D3867">
        <w:rPr>
          <w:rFonts w:ascii="Times New Roman" w:hAnsi="Times New Roman" w:cs="Times New Roman"/>
          <w:sz w:val="24"/>
          <w:szCs w:val="24"/>
        </w:rPr>
        <w:t xml:space="preserve"> эффективной системы мотивации,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5D3867">
        <w:rPr>
          <w:rFonts w:ascii="Times New Roman" w:hAnsi="Times New Roman" w:cs="Times New Roman"/>
          <w:sz w:val="24"/>
          <w:szCs w:val="24"/>
        </w:rPr>
        <w:t xml:space="preserve"> высококачественных HR-сервисов, а также привлечении лучших ведущих зарубежных учёных.</w:t>
      </w:r>
    </w:p>
    <w:p w14:paraId="2EC377C5" w14:textId="77777777" w:rsidR="00FE6845" w:rsidRDefault="00FE6845" w:rsidP="00FE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политики:</w:t>
      </w:r>
    </w:p>
    <w:p w14:paraId="1BD69BE8" w14:textId="77777777" w:rsidR="00FE6845" w:rsidRPr="005D3867" w:rsidRDefault="00FE6845" w:rsidP="00FE684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D3867">
        <w:rPr>
          <w:rFonts w:ascii="Times New Roman" w:hAnsi="Times New Roman" w:cs="Times New Roman"/>
          <w:sz w:val="24"/>
          <w:szCs w:val="24"/>
        </w:rPr>
        <w:t>величение вклада молодых НПР в достижение показателей эффективности вуза, рост университета в рейтингах, повышение качества предоставляемого образов</w:t>
      </w:r>
      <w:r>
        <w:rPr>
          <w:rFonts w:ascii="Times New Roman" w:hAnsi="Times New Roman" w:cs="Times New Roman"/>
          <w:sz w:val="24"/>
          <w:szCs w:val="24"/>
        </w:rPr>
        <w:t>ания, исследований и разработок</w:t>
      </w:r>
    </w:p>
    <w:p w14:paraId="1327D6DF" w14:textId="77777777" w:rsidR="00FE6845" w:rsidRPr="005D3867" w:rsidRDefault="00FE6845" w:rsidP="00FE684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Надежная система отбора талантливых аспирантов, ученых, сотрудников</w:t>
      </w:r>
    </w:p>
    <w:p w14:paraId="7A6AD657" w14:textId="77777777" w:rsidR="00FE6845" w:rsidRPr="005D3867" w:rsidRDefault="00FE6845" w:rsidP="00FE684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5D3867">
        <w:rPr>
          <w:rFonts w:ascii="Times New Roman" w:hAnsi="Times New Roman" w:cs="Times New Roman"/>
          <w:sz w:val="24"/>
          <w:szCs w:val="24"/>
        </w:rPr>
        <w:t xml:space="preserve">онкурентоспособность </w:t>
      </w:r>
      <w:proofErr w:type="spellStart"/>
      <w:r w:rsidRPr="005D3867">
        <w:rPr>
          <w:rFonts w:ascii="Times New Roman" w:hAnsi="Times New Roman" w:cs="Times New Roman"/>
          <w:sz w:val="24"/>
          <w:szCs w:val="24"/>
        </w:rPr>
        <w:t>Политеха</w:t>
      </w:r>
      <w:proofErr w:type="spellEnd"/>
      <w:r w:rsidRPr="005D3867">
        <w:rPr>
          <w:rFonts w:ascii="Times New Roman" w:hAnsi="Times New Roman" w:cs="Times New Roman"/>
          <w:sz w:val="24"/>
          <w:szCs w:val="24"/>
        </w:rPr>
        <w:t xml:space="preserve"> на рынке труда и увели</w:t>
      </w:r>
      <w:r>
        <w:rPr>
          <w:rFonts w:ascii="Times New Roman" w:hAnsi="Times New Roman" w:cs="Times New Roman"/>
          <w:sz w:val="24"/>
          <w:szCs w:val="24"/>
        </w:rPr>
        <w:t>чение конкурса на замещение НПР</w:t>
      </w:r>
    </w:p>
    <w:p w14:paraId="6FADC3AF" w14:textId="77777777" w:rsidR="00FE6845" w:rsidRDefault="00FE6845" w:rsidP="00FE684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3867">
        <w:rPr>
          <w:rFonts w:ascii="Times New Roman" w:hAnsi="Times New Roman" w:cs="Times New Roman"/>
          <w:sz w:val="24"/>
          <w:szCs w:val="24"/>
        </w:rPr>
        <w:t>повышение привлекательности вуза для иностранных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908FB" w14:textId="77777777" w:rsidR="00FE6845" w:rsidRDefault="00FE6845" w:rsidP="00FE684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1A817D" w14:textId="77777777" w:rsidR="00FE6845" w:rsidRPr="00064253" w:rsidRDefault="00FE6845" w:rsidP="00FE684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64253">
        <w:rPr>
          <w:rFonts w:ascii="Times New Roman" w:hAnsi="Times New Roman" w:cs="Times New Roman"/>
          <w:b/>
          <w:sz w:val="24"/>
          <w:szCs w:val="24"/>
        </w:rPr>
        <w:t>Развитие ДПО</w:t>
      </w:r>
    </w:p>
    <w:p w14:paraId="76E67F6F" w14:textId="62C7C1D4" w:rsidR="002359F4" w:rsidRDefault="00FE6845" w:rsidP="00FE6845">
      <w:pPr>
        <w:rPr>
          <w:rFonts w:ascii="Times New Roman" w:hAnsi="Times New Roman" w:cs="Times New Roman"/>
          <w:sz w:val="24"/>
          <w:szCs w:val="24"/>
        </w:rPr>
      </w:pPr>
      <w:r w:rsidRPr="00064253">
        <w:rPr>
          <w:rFonts w:ascii="Times New Roman" w:hAnsi="Times New Roman" w:cs="Times New Roman"/>
          <w:sz w:val="24"/>
          <w:szCs w:val="24"/>
        </w:rPr>
        <w:t>Политика направлена на создание системы</w:t>
      </w:r>
      <w:r>
        <w:rPr>
          <w:rFonts w:ascii="Times New Roman" w:hAnsi="Times New Roman" w:cs="Times New Roman"/>
          <w:sz w:val="24"/>
          <w:szCs w:val="24"/>
        </w:rPr>
        <w:t xml:space="preserve"> ДПО</w:t>
      </w:r>
      <w:r w:rsidRPr="00064253">
        <w:rPr>
          <w:rFonts w:ascii="Times New Roman" w:hAnsi="Times New Roman" w:cs="Times New Roman"/>
          <w:sz w:val="24"/>
          <w:szCs w:val="24"/>
        </w:rPr>
        <w:t xml:space="preserve">, отвечающей потребностям реального сектора экономики и соответствующей приоритетным НТР РФ. Система основана на принципах </w:t>
      </w:r>
      <w:proofErr w:type="spellStart"/>
      <w:r w:rsidRPr="00064253">
        <w:rPr>
          <w:rFonts w:ascii="Times New Roman" w:hAnsi="Times New Roman" w:cs="Times New Roman"/>
          <w:sz w:val="24"/>
          <w:szCs w:val="24"/>
        </w:rPr>
        <w:t>клиентоориентированности</w:t>
      </w:r>
      <w:proofErr w:type="spellEnd"/>
      <w:r w:rsidRPr="00064253">
        <w:rPr>
          <w:rFonts w:ascii="Times New Roman" w:hAnsi="Times New Roman" w:cs="Times New Roman"/>
          <w:sz w:val="24"/>
          <w:szCs w:val="24"/>
        </w:rPr>
        <w:t>, современных сервисах и скорости в ответе на спрос и тренды рынка труда</w:t>
      </w:r>
    </w:p>
    <w:p w14:paraId="2463CB84" w14:textId="77777777" w:rsidR="002359F4" w:rsidRDefault="0023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9BB6FD" w14:textId="3AF63CB0" w:rsidR="00FE6845" w:rsidRPr="002359F4" w:rsidRDefault="002359F4" w:rsidP="002359F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7" w:name="_Собственные_показатели_программы"/>
      <w:bookmarkEnd w:id="7"/>
      <w:r w:rsidRPr="002359F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Собственные показатели программы развития СПбПУ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2359F4" w:rsidRPr="00A44576" w14:paraId="5B89EBC6" w14:textId="77777777" w:rsidTr="002359F4">
        <w:tc>
          <w:tcPr>
            <w:tcW w:w="7372" w:type="dxa"/>
            <w:shd w:val="clear" w:color="auto" w:fill="auto"/>
            <w:vAlign w:val="bottom"/>
          </w:tcPr>
          <w:p w14:paraId="1837D4AC" w14:textId="570376ED" w:rsidR="002359F4" w:rsidRPr="002359F4" w:rsidRDefault="002359F4" w:rsidP="002359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14:paraId="160511D6" w14:textId="48323A5F" w:rsidR="002359F4" w:rsidRPr="002359F4" w:rsidRDefault="002359F4" w:rsidP="0023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F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</w:tr>
      <w:tr w:rsidR="002359F4" w:rsidRPr="00A44576" w14:paraId="459F863C" w14:textId="77777777" w:rsidTr="002359F4">
        <w:tc>
          <w:tcPr>
            <w:tcW w:w="7372" w:type="dxa"/>
            <w:shd w:val="clear" w:color="auto" w:fill="auto"/>
            <w:vAlign w:val="bottom"/>
          </w:tcPr>
          <w:p w14:paraId="796E4DB3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онлайн-программ и модулей, специализаций, разработанных совместно с представителями реального сектора экономики</w:t>
            </w:r>
          </w:p>
        </w:tc>
        <w:tc>
          <w:tcPr>
            <w:tcW w:w="2268" w:type="dxa"/>
          </w:tcPr>
          <w:p w14:paraId="1B1667F9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67E5AC93" w14:textId="77777777" w:rsidTr="002359F4">
        <w:tc>
          <w:tcPr>
            <w:tcW w:w="7372" w:type="dxa"/>
            <w:shd w:val="clear" w:color="auto" w:fill="auto"/>
            <w:vAlign w:val="bottom"/>
          </w:tcPr>
          <w:p w14:paraId="13ED9047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благотворителей, внесших вклад в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Эндаумент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-фонд университета (в том числе выпускники СПбПУ)</w:t>
            </w:r>
          </w:p>
        </w:tc>
        <w:tc>
          <w:tcPr>
            <w:tcW w:w="2268" w:type="dxa"/>
          </w:tcPr>
          <w:p w14:paraId="65A78D54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57DB5BDB" w14:textId="77777777" w:rsidTr="002359F4">
        <w:tc>
          <w:tcPr>
            <w:tcW w:w="7372" w:type="dxa"/>
            <w:shd w:val="clear" w:color="auto" w:fill="auto"/>
            <w:vAlign w:val="bottom"/>
          </w:tcPr>
          <w:p w14:paraId="711A742B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Эндаумент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-фонда</w:t>
            </w:r>
          </w:p>
        </w:tc>
        <w:tc>
          <w:tcPr>
            <w:tcW w:w="2268" w:type="dxa"/>
          </w:tcPr>
          <w:p w14:paraId="31CB1B19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359F4" w:rsidRPr="00A44576" w14:paraId="099CA7F7" w14:textId="77777777" w:rsidTr="002359F4">
        <w:tc>
          <w:tcPr>
            <w:tcW w:w="7372" w:type="dxa"/>
            <w:shd w:val="clear" w:color="auto" w:fill="auto"/>
            <w:vAlign w:val="bottom"/>
          </w:tcPr>
          <w:p w14:paraId="155FCF3B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организаций-пользователей или организаций, участвующих в проведении исследований с использованием СКЦ</w:t>
            </w:r>
          </w:p>
        </w:tc>
        <w:tc>
          <w:tcPr>
            <w:tcW w:w="2268" w:type="dxa"/>
          </w:tcPr>
          <w:p w14:paraId="1B2C3291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3155BA66" w14:textId="77777777" w:rsidTr="002359F4">
        <w:tc>
          <w:tcPr>
            <w:tcW w:w="7372" w:type="dxa"/>
            <w:shd w:val="clear" w:color="auto" w:fill="auto"/>
            <w:vAlign w:val="bottom"/>
          </w:tcPr>
          <w:p w14:paraId="59E4668D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направлений подготовки ОП ВО с индивидуальным построением траектории ОП</w:t>
            </w:r>
          </w:p>
        </w:tc>
        <w:tc>
          <w:tcPr>
            <w:tcW w:w="2268" w:type="dxa"/>
          </w:tcPr>
          <w:p w14:paraId="5125C725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4D07C44B" w14:textId="77777777" w:rsidTr="002359F4">
        <w:tc>
          <w:tcPr>
            <w:tcW w:w="7372" w:type="dxa"/>
            <w:shd w:val="clear" w:color="auto" w:fill="auto"/>
            <w:vAlign w:val="bottom"/>
          </w:tcPr>
          <w:p w14:paraId="40DC9A5F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направлений подготовки ОП ВО с проектной деятельностью</w:t>
            </w:r>
          </w:p>
        </w:tc>
        <w:tc>
          <w:tcPr>
            <w:tcW w:w="2268" w:type="dxa"/>
          </w:tcPr>
          <w:p w14:paraId="27283862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1BB0907D" w14:textId="77777777" w:rsidTr="002359F4">
        <w:tc>
          <w:tcPr>
            <w:tcW w:w="7372" w:type="dxa"/>
            <w:shd w:val="clear" w:color="auto" w:fill="auto"/>
            <w:vAlign w:val="bottom"/>
          </w:tcPr>
          <w:p w14:paraId="3E025008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иностранных лиц и лиц без гражданства, прошедших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довузовскую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подготовку</w:t>
            </w:r>
          </w:p>
        </w:tc>
        <w:tc>
          <w:tcPr>
            <w:tcW w:w="2268" w:type="dxa"/>
          </w:tcPr>
          <w:p w14:paraId="18A20BEF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16F78C82" w14:textId="77777777" w:rsidTr="002359F4">
        <w:tc>
          <w:tcPr>
            <w:tcW w:w="7372" w:type="dxa"/>
            <w:shd w:val="clear" w:color="auto" w:fill="auto"/>
            <w:vAlign w:val="bottom"/>
          </w:tcPr>
          <w:p w14:paraId="5FA3DBE2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иностранных лиц и лиц без гражданства, поступивших в аспирантуру</w:t>
            </w:r>
          </w:p>
        </w:tc>
        <w:tc>
          <w:tcPr>
            <w:tcW w:w="2268" w:type="dxa"/>
          </w:tcPr>
          <w:p w14:paraId="602217CA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7F794C44" w14:textId="77777777" w:rsidTr="002359F4">
        <w:tc>
          <w:tcPr>
            <w:tcW w:w="7372" w:type="dxa"/>
            <w:shd w:val="clear" w:color="auto" w:fill="auto"/>
            <w:vAlign w:val="bottom"/>
          </w:tcPr>
          <w:p w14:paraId="31D60ED3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лиц, поступивших в аспирантуру</w:t>
            </w:r>
          </w:p>
        </w:tc>
        <w:tc>
          <w:tcPr>
            <w:tcW w:w="2268" w:type="dxa"/>
          </w:tcPr>
          <w:p w14:paraId="2E369831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28BA7499" w14:textId="77777777" w:rsidTr="002359F4">
        <w:tc>
          <w:tcPr>
            <w:tcW w:w="7372" w:type="dxa"/>
            <w:shd w:val="clear" w:color="auto" w:fill="auto"/>
            <w:vAlign w:val="bottom"/>
          </w:tcPr>
          <w:p w14:paraId="6B6FBCF2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публикаций в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иностранным соавторством</w:t>
            </w:r>
          </w:p>
        </w:tc>
        <w:tc>
          <w:tcPr>
            <w:tcW w:w="2268" w:type="dxa"/>
          </w:tcPr>
          <w:p w14:paraId="636B5C22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10DC771C" w14:textId="77777777" w:rsidTr="002359F4">
        <w:tc>
          <w:tcPr>
            <w:tcW w:w="7372" w:type="dxa"/>
            <w:shd w:val="clear" w:color="auto" w:fill="auto"/>
            <w:vAlign w:val="bottom"/>
          </w:tcPr>
          <w:p w14:paraId="1417C8CF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защитившихся аспирантов не позднее года окончания обучения</w:t>
            </w:r>
          </w:p>
        </w:tc>
        <w:tc>
          <w:tcPr>
            <w:tcW w:w="2268" w:type="dxa"/>
          </w:tcPr>
          <w:p w14:paraId="03EC0730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73E67607" w14:textId="77777777" w:rsidTr="002359F4">
        <w:tc>
          <w:tcPr>
            <w:tcW w:w="7372" w:type="dxa"/>
            <w:shd w:val="clear" w:color="auto" w:fill="auto"/>
            <w:vAlign w:val="bottom"/>
          </w:tcPr>
          <w:p w14:paraId="74D22943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помещений, охваченная системами учета и контроля,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энергоэффективными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системами</w:t>
            </w:r>
          </w:p>
        </w:tc>
        <w:tc>
          <w:tcPr>
            <w:tcW w:w="2268" w:type="dxa"/>
          </w:tcPr>
          <w:p w14:paraId="54664EB6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2359F4" w:rsidRPr="00A44576" w14:paraId="1EFA4FDA" w14:textId="77777777" w:rsidTr="002359F4">
        <w:tc>
          <w:tcPr>
            <w:tcW w:w="7372" w:type="dxa"/>
            <w:shd w:val="clear" w:color="auto" w:fill="auto"/>
            <w:vAlign w:val="bottom"/>
          </w:tcPr>
          <w:p w14:paraId="6B4AE98B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сетевых и/или совместных образовательных программ высшего образования, в том числе международных, реализуемых совместно с российскими и/или зарубежными университетами</w:t>
            </w:r>
          </w:p>
        </w:tc>
        <w:tc>
          <w:tcPr>
            <w:tcW w:w="2268" w:type="dxa"/>
          </w:tcPr>
          <w:p w14:paraId="5E132188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4E86945D" w14:textId="77777777" w:rsidTr="002359F4">
        <w:tc>
          <w:tcPr>
            <w:tcW w:w="7372" w:type="dxa"/>
            <w:shd w:val="clear" w:color="auto" w:fill="auto"/>
            <w:vAlign w:val="bottom"/>
          </w:tcPr>
          <w:p w14:paraId="03D611D3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вуза, адаптированных для лиц с ОВЗ</w:t>
            </w:r>
          </w:p>
        </w:tc>
        <w:tc>
          <w:tcPr>
            <w:tcW w:w="2268" w:type="dxa"/>
          </w:tcPr>
          <w:p w14:paraId="4BD53CB4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2359F4" w:rsidRPr="00A44576" w14:paraId="32130E5D" w14:textId="77777777" w:rsidTr="002359F4">
        <w:tc>
          <w:tcPr>
            <w:tcW w:w="7372" w:type="dxa"/>
            <w:shd w:val="clear" w:color="auto" w:fill="auto"/>
            <w:vAlign w:val="bottom"/>
          </w:tcPr>
          <w:p w14:paraId="1BF69EDC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заработная плата НПР</w:t>
            </w:r>
          </w:p>
        </w:tc>
        <w:tc>
          <w:tcPr>
            <w:tcW w:w="2268" w:type="dxa"/>
          </w:tcPr>
          <w:p w14:paraId="2E9C025A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359F4" w:rsidRPr="00A44576" w14:paraId="1AF387D9" w14:textId="77777777" w:rsidTr="002359F4">
        <w:tc>
          <w:tcPr>
            <w:tcW w:w="7372" w:type="dxa"/>
            <w:shd w:val="clear" w:color="auto" w:fill="auto"/>
            <w:vAlign w:val="bottom"/>
          </w:tcPr>
          <w:p w14:paraId="201ACD32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иностранных НПР</w:t>
            </w:r>
          </w:p>
        </w:tc>
        <w:tc>
          <w:tcPr>
            <w:tcW w:w="2268" w:type="dxa"/>
          </w:tcPr>
          <w:p w14:paraId="62BD8065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00FB95CA" w14:textId="77777777" w:rsidTr="002359F4">
        <w:tc>
          <w:tcPr>
            <w:tcW w:w="7372" w:type="dxa"/>
            <w:shd w:val="clear" w:color="auto" w:fill="auto"/>
            <w:vAlign w:val="bottom"/>
          </w:tcPr>
          <w:p w14:paraId="0BAF4B8E" w14:textId="77777777" w:rsidR="002359F4" w:rsidRPr="00A44576" w:rsidRDefault="002359F4" w:rsidP="0023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З/П выпускников</w:t>
            </w:r>
          </w:p>
          <w:p w14:paraId="5EF23125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(может быть только косвенное влияние)</w:t>
            </w:r>
          </w:p>
        </w:tc>
        <w:tc>
          <w:tcPr>
            <w:tcW w:w="2268" w:type="dxa"/>
          </w:tcPr>
          <w:p w14:paraId="1616BA73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359F4" w:rsidRPr="00A44576" w14:paraId="19284B16" w14:textId="77777777" w:rsidTr="002359F4">
        <w:tc>
          <w:tcPr>
            <w:tcW w:w="7372" w:type="dxa"/>
            <w:shd w:val="clear" w:color="auto" w:fill="auto"/>
            <w:vAlign w:val="bottom"/>
          </w:tcPr>
          <w:p w14:paraId="4EAE08D9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студентов/аспирантов/ сотрудников до 39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вовлеченных в общественную деятельность</w:t>
            </w:r>
          </w:p>
        </w:tc>
        <w:tc>
          <w:tcPr>
            <w:tcW w:w="2268" w:type="dxa"/>
          </w:tcPr>
          <w:p w14:paraId="74526CE4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6F0377FF" w14:textId="77777777" w:rsidTr="002359F4">
        <w:tc>
          <w:tcPr>
            <w:tcW w:w="7372" w:type="dxa"/>
            <w:shd w:val="clear" w:color="auto" w:fill="auto"/>
            <w:vAlign w:val="bottom"/>
          </w:tcPr>
          <w:p w14:paraId="39D53FF8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выполнивших нормы ГТО </w:t>
            </w:r>
          </w:p>
        </w:tc>
        <w:tc>
          <w:tcPr>
            <w:tcW w:w="2268" w:type="dxa"/>
          </w:tcPr>
          <w:p w14:paraId="3E6976E8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2638217A" w14:textId="77777777" w:rsidTr="002359F4">
        <w:tc>
          <w:tcPr>
            <w:tcW w:w="7372" w:type="dxa"/>
            <w:shd w:val="clear" w:color="auto" w:fill="auto"/>
            <w:vAlign w:val="bottom"/>
          </w:tcPr>
          <w:p w14:paraId="731F6A0B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научно-исследовательских проектов размещенных в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репозиториях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открытого доступа</w:t>
            </w:r>
          </w:p>
        </w:tc>
        <w:tc>
          <w:tcPr>
            <w:tcW w:w="2268" w:type="dxa"/>
          </w:tcPr>
          <w:p w14:paraId="46618500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1F42A01A" w14:textId="77777777" w:rsidTr="002359F4">
        <w:tc>
          <w:tcPr>
            <w:tcW w:w="7372" w:type="dxa"/>
            <w:shd w:val="clear" w:color="auto" w:fill="auto"/>
            <w:vAlign w:val="bottom"/>
          </w:tcPr>
          <w:p w14:paraId="5268FBF1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публикаций в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OpenAccess</w:t>
            </w:r>
            <w:proofErr w:type="spellEnd"/>
          </w:p>
        </w:tc>
        <w:tc>
          <w:tcPr>
            <w:tcW w:w="2268" w:type="dxa"/>
          </w:tcPr>
          <w:p w14:paraId="3DAFE074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63E5E8E9" w14:textId="77777777" w:rsidTr="002359F4">
        <w:tc>
          <w:tcPr>
            <w:tcW w:w="7372" w:type="dxa"/>
            <w:shd w:val="clear" w:color="auto" w:fill="auto"/>
            <w:vAlign w:val="bottom"/>
          </w:tcPr>
          <w:p w14:paraId="5A04D6BE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потребительской лояльности NPS в отношении программ дополнительного образования (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100)</w:t>
            </w:r>
          </w:p>
        </w:tc>
        <w:tc>
          <w:tcPr>
            <w:tcW w:w="2268" w:type="dxa"/>
          </w:tcPr>
          <w:p w14:paraId="059C9AA9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359F4" w:rsidRPr="00A44576" w14:paraId="25C3042A" w14:textId="77777777" w:rsidTr="002359F4">
        <w:tc>
          <w:tcPr>
            <w:tcW w:w="7372" w:type="dxa"/>
            <w:shd w:val="clear" w:color="auto" w:fill="auto"/>
            <w:vAlign w:val="bottom"/>
          </w:tcPr>
          <w:p w14:paraId="0625103C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выделяемая на проекты молодых ученых из собственных средств университета</w:t>
            </w:r>
          </w:p>
        </w:tc>
        <w:tc>
          <w:tcPr>
            <w:tcW w:w="2268" w:type="dxa"/>
          </w:tcPr>
          <w:p w14:paraId="496794C4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359F4" w:rsidRPr="00A44576" w14:paraId="0CE43DBC" w14:textId="77777777" w:rsidTr="002359F4">
        <w:tc>
          <w:tcPr>
            <w:tcW w:w="7372" w:type="dxa"/>
            <w:shd w:val="clear" w:color="auto" w:fill="auto"/>
            <w:vAlign w:val="bottom"/>
          </w:tcPr>
          <w:p w14:paraId="45837462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в международном предметном рейтинге  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Physics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Astronomy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14:paraId="360F8814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59F4" w:rsidRPr="00A44576" w14:paraId="0B797724" w14:textId="77777777" w:rsidTr="002359F4">
        <w:tc>
          <w:tcPr>
            <w:tcW w:w="7372" w:type="dxa"/>
            <w:shd w:val="clear" w:color="auto" w:fill="auto"/>
            <w:vAlign w:val="bottom"/>
          </w:tcPr>
          <w:p w14:paraId="2B21204D" w14:textId="77777777" w:rsidR="002359F4" w:rsidRPr="00A44576" w:rsidRDefault="002359F4" w:rsidP="0023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в международных предметном рейтинге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Physical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Sciences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14:paraId="42568001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59F4" w:rsidRPr="00A44576" w14:paraId="3F951981" w14:textId="77777777" w:rsidTr="002359F4">
        <w:tc>
          <w:tcPr>
            <w:tcW w:w="7372" w:type="dxa"/>
            <w:shd w:val="clear" w:color="auto" w:fill="auto"/>
            <w:vAlign w:val="bottom"/>
          </w:tcPr>
          <w:p w14:paraId="4DDC4C36" w14:textId="77777777" w:rsidR="002359F4" w:rsidRPr="00A44576" w:rsidRDefault="002359F4" w:rsidP="0023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в международных предметных рейтингах 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Engineering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Technology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77F7416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59F4" w:rsidRPr="00A44576" w14:paraId="03CBA798" w14:textId="77777777" w:rsidTr="002359F4">
        <w:tc>
          <w:tcPr>
            <w:tcW w:w="7372" w:type="dxa"/>
            <w:shd w:val="clear" w:color="auto" w:fill="auto"/>
            <w:vAlign w:val="bottom"/>
          </w:tcPr>
          <w:p w14:paraId="56003577" w14:textId="77777777" w:rsidR="002359F4" w:rsidRPr="00A44576" w:rsidRDefault="002359F4" w:rsidP="0023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в международном предметном рейтинге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Materials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D0F01FA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59F4" w:rsidRPr="00A44576" w14:paraId="7537EFC7" w14:textId="77777777" w:rsidTr="002359F4">
        <w:tc>
          <w:tcPr>
            <w:tcW w:w="7372" w:type="dxa"/>
            <w:shd w:val="clear" w:color="auto" w:fill="auto"/>
            <w:vAlign w:val="bottom"/>
          </w:tcPr>
          <w:p w14:paraId="36E9288B" w14:textId="77777777" w:rsidR="002359F4" w:rsidRPr="00A44576" w:rsidRDefault="002359F4" w:rsidP="0023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в международном предметном рейтинге 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Computer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Sciences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BF9477B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59F4" w:rsidRPr="00A44576" w14:paraId="3B4F27EC" w14:textId="77777777" w:rsidTr="002359F4">
        <w:tc>
          <w:tcPr>
            <w:tcW w:w="7372" w:type="dxa"/>
            <w:shd w:val="clear" w:color="auto" w:fill="auto"/>
            <w:vAlign w:val="bottom"/>
          </w:tcPr>
          <w:p w14:paraId="7DF6AB09" w14:textId="77777777" w:rsidR="002359F4" w:rsidRPr="00A44576" w:rsidRDefault="002359F4" w:rsidP="00235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 в международном предметном рейтинге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Business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Economics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14:paraId="29C9BC72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59F4" w:rsidRPr="00A44576" w14:paraId="5F61C890" w14:textId="77777777" w:rsidTr="002359F4">
        <w:tc>
          <w:tcPr>
            <w:tcW w:w="7372" w:type="dxa"/>
            <w:shd w:val="clear" w:color="auto" w:fill="auto"/>
            <w:vAlign w:val="bottom"/>
          </w:tcPr>
          <w:p w14:paraId="66BB5FA6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ЕГЭ (бюджет +контракт)</w:t>
            </w:r>
          </w:p>
        </w:tc>
        <w:tc>
          <w:tcPr>
            <w:tcW w:w="2268" w:type="dxa"/>
          </w:tcPr>
          <w:p w14:paraId="74AE578E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359F4" w:rsidRPr="00A44576" w14:paraId="032398AC" w14:textId="77777777" w:rsidTr="002359F4">
        <w:tc>
          <w:tcPr>
            <w:tcW w:w="7372" w:type="dxa"/>
            <w:shd w:val="clear" w:color="auto" w:fill="auto"/>
            <w:vAlign w:val="bottom"/>
          </w:tcPr>
          <w:p w14:paraId="45581E65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кандидатов на 1 ставку НПР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(конкурс на позицию)</w:t>
            </w:r>
          </w:p>
        </w:tc>
        <w:tc>
          <w:tcPr>
            <w:tcW w:w="2268" w:type="dxa"/>
          </w:tcPr>
          <w:p w14:paraId="7CB33C77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359F4" w:rsidRPr="00A44576" w14:paraId="564711D6" w14:textId="77777777" w:rsidTr="002359F4">
        <w:tc>
          <w:tcPr>
            <w:tcW w:w="7372" w:type="dxa"/>
            <w:shd w:val="clear" w:color="auto" w:fill="auto"/>
            <w:vAlign w:val="bottom"/>
          </w:tcPr>
          <w:p w14:paraId="07A4A048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современных многофункциональных общественно-деловых пространств коллективного доступа (помещений + территорий). </w:t>
            </w:r>
          </w:p>
        </w:tc>
        <w:tc>
          <w:tcPr>
            <w:tcW w:w="2268" w:type="dxa"/>
          </w:tcPr>
          <w:p w14:paraId="59275DD1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030649C2" w14:textId="77777777" w:rsidTr="002359F4">
        <w:tc>
          <w:tcPr>
            <w:tcW w:w="7372" w:type="dxa"/>
            <w:shd w:val="clear" w:color="auto" w:fill="auto"/>
            <w:vAlign w:val="bottom"/>
          </w:tcPr>
          <w:p w14:paraId="7F8422B1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центров коллективного пользования</w:t>
            </w:r>
          </w:p>
        </w:tc>
        <w:tc>
          <w:tcPr>
            <w:tcW w:w="2268" w:type="dxa"/>
          </w:tcPr>
          <w:p w14:paraId="61FEB22D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1BF91874" w14:textId="77777777" w:rsidTr="002359F4">
        <w:tc>
          <w:tcPr>
            <w:tcW w:w="7372" w:type="dxa"/>
            <w:shd w:val="clear" w:color="auto" w:fill="auto"/>
            <w:vAlign w:val="bottom"/>
          </w:tcPr>
          <w:p w14:paraId="2348500D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учебно-лабораторных комплексов пространствами, реализующими возможности интерактивного онлайн-обучения, в </w:t>
            </w:r>
            <w:proofErr w:type="spellStart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VR лабораторий</w:t>
            </w:r>
          </w:p>
        </w:tc>
        <w:tc>
          <w:tcPr>
            <w:tcW w:w="2268" w:type="dxa"/>
          </w:tcPr>
          <w:p w14:paraId="63ADC205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5ECBCA78" w14:textId="77777777" w:rsidTr="002359F4">
        <w:tc>
          <w:tcPr>
            <w:tcW w:w="7372" w:type="dxa"/>
            <w:shd w:val="clear" w:color="auto" w:fill="auto"/>
            <w:vAlign w:val="bottom"/>
          </w:tcPr>
          <w:p w14:paraId="3E2BDD6D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корпусов</w:t>
            </w:r>
          </w:p>
        </w:tc>
        <w:tc>
          <w:tcPr>
            <w:tcW w:w="2268" w:type="dxa"/>
          </w:tcPr>
          <w:p w14:paraId="5FF1EADB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72E75424" w14:textId="77777777" w:rsidTr="002359F4">
        <w:tc>
          <w:tcPr>
            <w:tcW w:w="7372" w:type="dxa"/>
            <w:shd w:val="clear" w:color="auto" w:fill="auto"/>
            <w:vAlign w:val="bottom"/>
          </w:tcPr>
          <w:p w14:paraId="4B23418C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общежитий</w:t>
            </w:r>
          </w:p>
        </w:tc>
        <w:tc>
          <w:tcPr>
            <w:tcW w:w="2268" w:type="dxa"/>
          </w:tcPr>
          <w:p w14:paraId="025ADD45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359F4" w:rsidRPr="00A44576" w14:paraId="226A9175" w14:textId="77777777" w:rsidTr="002359F4">
        <w:tc>
          <w:tcPr>
            <w:tcW w:w="7372" w:type="dxa"/>
            <w:shd w:val="clear" w:color="auto" w:fill="auto"/>
            <w:vAlign w:val="bottom"/>
          </w:tcPr>
          <w:p w14:paraId="2F93CC23" w14:textId="77777777" w:rsidR="002359F4" w:rsidRPr="00A44576" w:rsidRDefault="002359F4" w:rsidP="002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от ДПО</w:t>
            </w:r>
          </w:p>
        </w:tc>
        <w:tc>
          <w:tcPr>
            <w:tcW w:w="2268" w:type="dxa"/>
          </w:tcPr>
          <w:p w14:paraId="4B5F4F1B" w14:textId="77777777" w:rsidR="002359F4" w:rsidRPr="00A44576" w:rsidRDefault="002359F4" w:rsidP="002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14:paraId="06F17DA8" w14:textId="77777777" w:rsidR="002359F4" w:rsidRPr="00064253" w:rsidRDefault="002359F4" w:rsidP="00FE6845">
      <w:pPr>
        <w:rPr>
          <w:rFonts w:ascii="Times New Roman" w:hAnsi="Times New Roman" w:cs="Times New Roman"/>
          <w:sz w:val="24"/>
          <w:szCs w:val="24"/>
        </w:rPr>
      </w:pPr>
    </w:p>
    <w:p w14:paraId="783F99DE" w14:textId="77777777" w:rsidR="00FE6845" w:rsidRPr="001E302A" w:rsidRDefault="00FE6845" w:rsidP="001E302A">
      <w:pPr>
        <w:jc w:val="center"/>
        <w:rPr>
          <w:rFonts w:ascii="Times New Roman" w:hAnsi="Times New Roman" w:cs="Times New Roman"/>
        </w:rPr>
      </w:pPr>
    </w:p>
    <w:sectPr w:rsidR="00FE6845" w:rsidRPr="001E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1-10-13T10:24:00Z" w:initials="u">
    <w:p w14:paraId="3ECE5833" w14:textId="77777777" w:rsidR="00F25239" w:rsidRDefault="00F25239" w:rsidP="007A53B7">
      <w:pPr>
        <w:pStyle w:val="a6"/>
      </w:pPr>
      <w:r>
        <w:rPr>
          <w:rStyle w:val="a5"/>
        </w:rPr>
        <w:annotationRef/>
      </w:r>
      <w:r>
        <w:t>В зависимости от сроков реализации инициативы</w:t>
      </w:r>
    </w:p>
  </w:comment>
  <w:comment w:id="2" w:author="user" w:date="2021-10-13T10:24:00Z" w:initials="u">
    <w:p w14:paraId="3DE3E6C8" w14:textId="77777777" w:rsidR="00F25239" w:rsidRDefault="00F25239" w:rsidP="007A53B7">
      <w:pPr>
        <w:pStyle w:val="a6"/>
      </w:pPr>
      <w:r>
        <w:rPr>
          <w:rStyle w:val="a5"/>
        </w:rPr>
        <w:annotationRef/>
      </w:r>
      <w:r>
        <w:t>В зависимости от сроков реализации инициативы</w:t>
      </w:r>
    </w:p>
  </w:comment>
  <w:comment w:id="3" w:author="user" w:date="2021-10-13T10:24:00Z" w:initials="u">
    <w:p w14:paraId="3499159F" w14:textId="77777777" w:rsidR="00F25239" w:rsidRDefault="00F25239" w:rsidP="007A53B7">
      <w:pPr>
        <w:pStyle w:val="a6"/>
      </w:pPr>
      <w:r>
        <w:rPr>
          <w:rStyle w:val="a5"/>
        </w:rPr>
        <w:annotationRef/>
      </w:r>
      <w:r>
        <w:t>В зависимости от сроков реализации мероприятия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CE5833" w15:done="0"/>
  <w15:commentEx w15:paraId="3DE3E6C8" w15:done="0"/>
  <w15:commentEx w15:paraId="349915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3785"/>
    <w:multiLevelType w:val="hybridMultilevel"/>
    <w:tmpl w:val="3AC6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C99"/>
    <w:multiLevelType w:val="hybridMultilevel"/>
    <w:tmpl w:val="6C6C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139"/>
    <w:multiLevelType w:val="hybridMultilevel"/>
    <w:tmpl w:val="AE9AC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01A71"/>
    <w:multiLevelType w:val="hybridMultilevel"/>
    <w:tmpl w:val="3836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546D"/>
    <w:multiLevelType w:val="hybridMultilevel"/>
    <w:tmpl w:val="09AEA490"/>
    <w:lvl w:ilvl="0" w:tplc="A4500CA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E7F86"/>
    <w:multiLevelType w:val="hybridMultilevel"/>
    <w:tmpl w:val="CCE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05B"/>
    <w:multiLevelType w:val="hybridMultilevel"/>
    <w:tmpl w:val="56C2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D2315"/>
    <w:multiLevelType w:val="hybridMultilevel"/>
    <w:tmpl w:val="4A9CD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252D68"/>
    <w:multiLevelType w:val="multilevel"/>
    <w:tmpl w:val="16B22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DF34A2"/>
    <w:multiLevelType w:val="hybridMultilevel"/>
    <w:tmpl w:val="B4EC5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E66408"/>
    <w:multiLevelType w:val="hybridMultilevel"/>
    <w:tmpl w:val="A5D8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51AC9"/>
    <w:multiLevelType w:val="hybridMultilevel"/>
    <w:tmpl w:val="92E6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4AB0"/>
    <w:multiLevelType w:val="multilevel"/>
    <w:tmpl w:val="16B22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5D6467"/>
    <w:multiLevelType w:val="hybridMultilevel"/>
    <w:tmpl w:val="1506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017D"/>
    <w:multiLevelType w:val="hybridMultilevel"/>
    <w:tmpl w:val="9BD85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6E30FA"/>
    <w:multiLevelType w:val="hybridMultilevel"/>
    <w:tmpl w:val="50DA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769DF"/>
    <w:multiLevelType w:val="hybridMultilevel"/>
    <w:tmpl w:val="7D10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D51AB"/>
    <w:multiLevelType w:val="hybridMultilevel"/>
    <w:tmpl w:val="09AEA490"/>
    <w:lvl w:ilvl="0" w:tplc="A4500CA6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134"/>
    <w:multiLevelType w:val="hybridMultilevel"/>
    <w:tmpl w:val="4DA2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20AFD"/>
    <w:multiLevelType w:val="hybridMultilevel"/>
    <w:tmpl w:val="6F80F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4"/>
  </w:num>
  <w:num w:numId="5">
    <w:abstractNumId w:val="12"/>
  </w:num>
  <w:num w:numId="6">
    <w:abstractNumId w:val="16"/>
  </w:num>
  <w:num w:numId="7">
    <w:abstractNumId w:val="2"/>
  </w:num>
  <w:num w:numId="8">
    <w:abstractNumId w:val="19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15"/>
  </w:num>
  <w:num w:numId="14">
    <w:abstractNumId w:val="6"/>
  </w:num>
  <w:num w:numId="15">
    <w:abstractNumId w:val="11"/>
  </w:num>
  <w:num w:numId="16">
    <w:abstractNumId w:val="18"/>
  </w:num>
  <w:num w:numId="17">
    <w:abstractNumId w:val="3"/>
  </w:num>
  <w:num w:numId="18">
    <w:abstractNumId w:val="5"/>
  </w:num>
  <w:num w:numId="19">
    <w:abstractNumId w:val="1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7"/>
    <w:rsid w:val="000553E0"/>
    <w:rsid w:val="00065B70"/>
    <w:rsid w:val="000708DE"/>
    <w:rsid w:val="0018009A"/>
    <w:rsid w:val="001957D5"/>
    <w:rsid w:val="001B2624"/>
    <w:rsid w:val="001E302A"/>
    <w:rsid w:val="001F3C80"/>
    <w:rsid w:val="00203539"/>
    <w:rsid w:val="00216A4A"/>
    <w:rsid w:val="002359F4"/>
    <w:rsid w:val="00261C93"/>
    <w:rsid w:val="00324A34"/>
    <w:rsid w:val="00415568"/>
    <w:rsid w:val="00521409"/>
    <w:rsid w:val="00604802"/>
    <w:rsid w:val="0067215C"/>
    <w:rsid w:val="007A53B7"/>
    <w:rsid w:val="00A172AA"/>
    <w:rsid w:val="00A72DAE"/>
    <w:rsid w:val="00B657A8"/>
    <w:rsid w:val="00C06490"/>
    <w:rsid w:val="00CF201D"/>
    <w:rsid w:val="00DD7764"/>
    <w:rsid w:val="00DF572C"/>
    <w:rsid w:val="00DF6047"/>
    <w:rsid w:val="00DF71C7"/>
    <w:rsid w:val="00E93BD1"/>
    <w:rsid w:val="00F25239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CE79"/>
  <w15:chartTrackingRefBased/>
  <w15:docId w15:val="{44D7A612-0B50-4E62-9709-A51E2A28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B7"/>
  </w:style>
  <w:style w:type="paragraph" w:styleId="1">
    <w:name w:val="heading 1"/>
    <w:basedOn w:val="a"/>
    <w:next w:val="a"/>
    <w:link w:val="10"/>
    <w:uiPriority w:val="9"/>
    <w:qFormat/>
    <w:rsid w:val="00235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3B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A53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53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53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3B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15568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2359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23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35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tegy@spb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43CE-4D0C-493A-AC59-1C4E9B28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2021-11-16T07:16:00Z</cp:lastPrinted>
  <dcterms:created xsi:type="dcterms:W3CDTF">2021-11-16T09:30:00Z</dcterms:created>
  <dcterms:modified xsi:type="dcterms:W3CDTF">2021-11-16T14:36:00Z</dcterms:modified>
</cp:coreProperties>
</file>