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DB" w:rsidRPr="00C53043" w:rsidRDefault="00C53043" w:rsidP="00C53043">
      <w:pPr>
        <w:spacing w:after="0" w:line="360" w:lineRule="auto"/>
        <w:ind w:right="424" w:firstLine="709"/>
        <w:jc w:val="both"/>
        <w:rPr>
          <w:rFonts w:ascii="Times New Roman" w:hAnsi="Times New Roman"/>
          <w:b/>
          <w:sz w:val="26"/>
          <w:szCs w:val="26"/>
        </w:rPr>
      </w:pPr>
      <w:r w:rsidRPr="00C53043">
        <w:rPr>
          <w:rFonts w:ascii="Times New Roman" w:hAnsi="Times New Roman"/>
          <w:b/>
          <w:sz w:val="26"/>
          <w:szCs w:val="26"/>
        </w:rPr>
        <w:t xml:space="preserve">Реквизиты </w:t>
      </w:r>
      <w:r w:rsidRPr="00C53043">
        <w:rPr>
          <w:rFonts w:ascii="Times New Roman" w:hAnsi="Times New Roman"/>
          <w:b/>
          <w:sz w:val="26"/>
          <w:szCs w:val="26"/>
        </w:rPr>
        <w:t>ФГАОУ ВО "СПбПУ"</w:t>
      </w:r>
      <w:r w:rsidR="002505DB" w:rsidRPr="00C53043">
        <w:rPr>
          <w:rFonts w:ascii="Times New Roman" w:hAnsi="Times New Roman"/>
          <w:b/>
          <w:sz w:val="26"/>
          <w:szCs w:val="26"/>
        </w:rPr>
        <w:tab/>
      </w:r>
    </w:p>
    <w:p w:rsidR="002505DB" w:rsidRDefault="002505DB" w:rsidP="002505DB">
      <w:pPr>
        <w:rPr>
          <w:sz w:val="20"/>
        </w:rPr>
      </w:pPr>
    </w:p>
    <w:p w:rsidR="0070068B" w:rsidRPr="006D0ADE" w:rsidRDefault="0070068B" w:rsidP="0070068B">
      <w:pPr>
        <w:spacing w:after="0" w:line="360" w:lineRule="auto"/>
        <w:ind w:right="424" w:firstLine="709"/>
        <w:jc w:val="both"/>
        <w:rPr>
          <w:rFonts w:ascii="Times New Roman" w:hAnsi="Times New Roman"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Полное наименование:</w:t>
      </w:r>
      <w:r w:rsidRPr="006D0ADE">
        <w:rPr>
          <w:rFonts w:ascii="Times New Roman" w:hAnsi="Times New Roman"/>
          <w:sz w:val="26"/>
          <w:szCs w:val="26"/>
        </w:rPr>
        <w:t xml:space="preserve">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</w:r>
    </w:p>
    <w:p w:rsidR="0070068B" w:rsidRDefault="0070068B" w:rsidP="00700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Краткое наименование:</w:t>
      </w:r>
      <w:r w:rsidRPr="006D0ADE">
        <w:rPr>
          <w:rFonts w:ascii="Times New Roman" w:hAnsi="Times New Roman"/>
          <w:sz w:val="26"/>
          <w:szCs w:val="26"/>
        </w:rPr>
        <w:t xml:space="preserve"> ФГАОУ ВО "СПбПУ"</w:t>
      </w:r>
    </w:p>
    <w:p w:rsidR="00017873" w:rsidRPr="006D0ADE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eastAsia="Times New Roman" w:hAnsi="Times New Roman"/>
          <w:sz w:val="26"/>
          <w:szCs w:val="26"/>
        </w:rPr>
      </w:pPr>
      <w:r w:rsidRPr="006D0ADE">
        <w:rPr>
          <w:rFonts w:ascii="Times New Roman" w:eastAsia="Times New Roman" w:hAnsi="Times New Roman"/>
          <w:sz w:val="26"/>
          <w:szCs w:val="26"/>
        </w:rPr>
        <w:t>ИНН 7804040077 КПП 780401001</w:t>
      </w:r>
    </w:p>
    <w:p w:rsidR="00017873" w:rsidRPr="006D0ADE" w:rsidRDefault="00017873" w:rsidP="00700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0068B" w:rsidRPr="006D0ADE" w:rsidRDefault="0070068B" w:rsidP="0070068B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Реквизиты для оплаты</w:t>
      </w:r>
      <w:r w:rsidR="00017873">
        <w:rPr>
          <w:rFonts w:ascii="Times New Roman" w:hAnsi="Times New Roman"/>
          <w:b/>
          <w:sz w:val="26"/>
          <w:szCs w:val="26"/>
        </w:rPr>
        <w:t xml:space="preserve"> на л/с </w:t>
      </w:r>
      <w:r w:rsidR="00017873" w:rsidRPr="00017873">
        <w:rPr>
          <w:rFonts w:ascii="Times New Roman" w:hAnsi="Times New Roman"/>
          <w:b/>
          <w:sz w:val="26"/>
          <w:szCs w:val="26"/>
          <w:u w:val="single"/>
        </w:rPr>
        <w:t>30726Щ45759</w:t>
      </w:r>
      <w:r w:rsidRPr="006D0ADE">
        <w:rPr>
          <w:rFonts w:ascii="Times New Roman" w:hAnsi="Times New Roman"/>
          <w:b/>
          <w:sz w:val="26"/>
          <w:szCs w:val="26"/>
        </w:rPr>
        <w:t>:</w:t>
      </w:r>
    </w:p>
    <w:p w:rsidR="0070068B" w:rsidRPr="00742775" w:rsidRDefault="0070068B" w:rsidP="0070068B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742775">
        <w:rPr>
          <w:rFonts w:ascii="Times New Roman" w:hAnsi="Times New Roman"/>
          <w:sz w:val="26"/>
          <w:szCs w:val="26"/>
        </w:rPr>
        <w:t>Получатель: УФК по г. Санкт-Петербургу (ФГАОУ ВО СПбПУ, л/с 30726Щ45759)</w:t>
      </w:r>
    </w:p>
    <w:p w:rsidR="0070068B" w:rsidRPr="00017873" w:rsidRDefault="00703CE2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р/с</w:t>
      </w:r>
      <w:r w:rsidR="00017873" w:rsidRPr="00017873">
        <w:rPr>
          <w:rFonts w:ascii="Times New Roman" w:hAnsi="Times New Roman"/>
          <w:sz w:val="26"/>
          <w:szCs w:val="26"/>
        </w:rPr>
        <w:t xml:space="preserve"> </w:t>
      </w:r>
      <w:r w:rsidR="0070068B" w:rsidRPr="00017873">
        <w:rPr>
          <w:rFonts w:ascii="Times New Roman" w:hAnsi="Times New Roman"/>
          <w:sz w:val="26"/>
          <w:szCs w:val="26"/>
        </w:rPr>
        <w:t xml:space="preserve">03214643000000017200 в СЕВЕРО-ЗАПАДНОМ ГУ БАНКА РОССИИ//УФК по г. Санкт-Петербургу, г. Санкт-Петербург </w:t>
      </w:r>
    </w:p>
    <w:p w:rsidR="0070068B" w:rsidRPr="00017873" w:rsidRDefault="0070068B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БИК 014030106</w:t>
      </w:r>
    </w:p>
    <w:p w:rsidR="0070068B" w:rsidRPr="00017873" w:rsidRDefault="00703CE2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к</w:t>
      </w:r>
      <w:r w:rsidR="0070068B" w:rsidRPr="00017873">
        <w:rPr>
          <w:rFonts w:ascii="Times New Roman" w:hAnsi="Times New Roman"/>
          <w:sz w:val="26"/>
          <w:szCs w:val="26"/>
        </w:rPr>
        <w:t>/с 40102810945370000005</w:t>
      </w:r>
    </w:p>
    <w:p w:rsidR="00041BB3" w:rsidRDefault="00041BB3" w:rsidP="00017873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017873" w:rsidRPr="006D0ADE" w:rsidRDefault="00017873" w:rsidP="00017873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Реквизиты для оплаты</w:t>
      </w:r>
      <w:r>
        <w:rPr>
          <w:rFonts w:ascii="Times New Roman" w:hAnsi="Times New Roman"/>
          <w:b/>
          <w:sz w:val="26"/>
          <w:szCs w:val="26"/>
        </w:rPr>
        <w:t xml:space="preserve"> на л/с </w:t>
      </w:r>
      <w:r w:rsidRPr="00017873">
        <w:rPr>
          <w:rFonts w:ascii="Times New Roman" w:hAnsi="Times New Roman"/>
          <w:b/>
          <w:sz w:val="26"/>
          <w:szCs w:val="26"/>
          <w:u w:val="single"/>
        </w:rPr>
        <w:t>31726Щ45750</w:t>
      </w:r>
      <w:r w:rsidR="00041BB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41BB3" w:rsidRPr="00041BB3">
        <w:rPr>
          <w:rFonts w:ascii="Times New Roman" w:hAnsi="Times New Roman"/>
          <w:b/>
          <w:sz w:val="26"/>
          <w:szCs w:val="26"/>
        </w:rPr>
        <w:t xml:space="preserve">(для </w:t>
      </w:r>
      <w:r w:rsidR="00041BB3">
        <w:rPr>
          <w:rFonts w:ascii="Times New Roman" w:hAnsi="Times New Roman"/>
          <w:b/>
          <w:sz w:val="26"/>
          <w:szCs w:val="26"/>
        </w:rPr>
        <w:t>договоров, подлежащих оплате за счет</w:t>
      </w:r>
      <w:r w:rsidR="00041BB3" w:rsidRPr="00041BB3">
        <w:rPr>
          <w:rFonts w:ascii="Times New Roman" w:hAnsi="Times New Roman"/>
          <w:b/>
          <w:sz w:val="26"/>
          <w:szCs w:val="26"/>
        </w:rPr>
        <w:t xml:space="preserve"> средств</w:t>
      </w:r>
      <w:r w:rsidR="00041BB3">
        <w:rPr>
          <w:rFonts w:ascii="Times New Roman" w:hAnsi="Times New Roman"/>
          <w:b/>
          <w:sz w:val="26"/>
          <w:szCs w:val="26"/>
        </w:rPr>
        <w:t xml:space="preserve"> СУБСИДИИ НА ИНЫЕ ЦЕЛИ</w:t>
      </w:r>
      <w:r w:rsidR="00041BB3" w:rsidRPr="00041BB3">
        <w:rPr>
          <w:rFonts w:ascii="Times New Roman" w:hAnsi="Times New Roman"/>
          <w:b/>
          <w:sz w:val="26"/>
          <w:szCs w:val="26"/>
        </w:rPr>
        <w:t>)</w:t>
      </w:r>
      <w:r w:rsidRPr="006D0ADE">
        <w:rPr>
          <w:rFonts w:ascii="Times New Roman" w:hAnsi="Times New Roman"/>
          <w:b/>
          <w:sz w:val="26"/>
          <w:szCs w:val="26"/>
        </w:rPr>
        <w:t>:</w:t>
      </w:r>
    </w:p>
    <w:p w:rsidR="00017873" w:rsidRPr="00742775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742775">
        <w:rPr>
          <w:rFonts w:ascii="Times New Roman" w:hAnsi="Times New Roman"/>
          <w:sz w:val="26"/>
          <w:szCs w:val="26"/>
        </w:rPr>
        <w:t xml:space="preserve">Получатель: УФК по г. Санкт-Петербургу (ФГАОУ ВО СПбПУ, л/с </w:t>
      </w:r>
      <w:r w:rsidRPr="00017873">
        <w:rPr>
          <w:rFonts w:ascii="Times New Roman" w:hAnsi="Times New Roman"/>
          <w:sz w:val="26"/>
          <w:szCs w:val="26"/>
        </w:rPr>
        <w:t>31726Щ45750</w:t>
      </w:r>
      <w:r w:rsidRPr="00742775">
        <w:rPr>
          <w:rFonts w:ascii="Times New Roman" w:hAnsi="Times New Roman"/>
          <w:sz w:val="26"/>
          <w:szCs w:val="26"/>
        </w:rPr>
        <w:t>)</w:t>
      </w:r>
    </w:p>
    <w:p w:rsidR="00017873" w:rsidRPr="00017873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 xml:space="preserve">р/с 03214643000000017200 в СЕВЕРО-ЗАПАДНОМ ГУ БАНКА РОССИИ//УФК по г. Санкт-Петербургу, г. Санкт-Петербург </w:t>
      </w:r>
    </w:p>
    <w:p w:rsidR="00017873" w:rsidRPr="00017873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БИК 014030106</w:t>
      </w:r>
    </w:p>
    <w:p w:rsidR="00017873" w:rsidRPr="00017873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к/с 40102810945370000005</w:t>
      </w:r>
    </w:p>
    <w:p w:rsidR="00041BB3" w:rsidRDefault="00041BB3" w:rsidP="00017873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017873" w:rsidRPr="006D0ADE" w:rsidRDefault="00017873" w:rsidP="00017873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Реквизиты для оплаты</w:t>
      </w:r>
      <w:r>
        <w:rPr>
          <w:rFonts w:ascii="Times New Roman" w:hAnsi="Times New Roman"/>
          <w:b/>
          <w:sz w:val="26"/>
          <w:szCs w:val="26"/>
        </w:rPr>
        <w:t xml:space="preserve"> на л/с </w:t>
      </w:r>
      <w:r w:rsidRPr="00017873">
        <w:rPr>
          <w:rFonts w:ascii="Times New Roman" w:hAnsi="Times New Roman"/>
          <w:b/>
          <w:sz w:val="26"/>
          <w:szCs w:val="26"/>
          <w:u w:val="single"/>
        </w:rPr>
        <w:t>711Щ4575001</w:t>
      </w:r>
      <w:r w:rsidR="00041BB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41BB3" w:rsidRPr="00041BB3">
        <w:rPr>
          <w:rFonts w:ascii="Times New Roman" w:hAnsi="Times New Roman"/>
          <w:b/>
          <w:sz w:val="26"/>
          <w:szCs w:val="26"/>
        </w:rPr>
        <w:t>(для денежных средств, подлежащих КАЗНАЧЕЙСКОМУ СОПРОВОЖДЕНИЮ)</w:t>
      </w:r>
      <w:r w:rsidRPr="006D0ADE">
        <w:rPr>
          <w:rFonts w:ascii="Times New Roman" w:hAnsi="Times New Roman"/>
          <w:b/>
          <w:sz w:val="26"/>
          <w:szCs w:val="26"/>
        </w:rPr>
        <w:t>:</w:t>
      </w:r>
    </w:p>
    <w:p w:rsidR="00017873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742775">
        <w:rPr>
          <w:rFonts w:ascii="Times New Roman" w:hAnsi="Times New Roman"/>
          <w:sz w:val="26"/>
          <w:szCs w:val="26"/>
        </w:rPr>
        <w:t xml:space="preserve">Получатель: </w:t>
      </w:r>
      <w:r w:rsidRPr="00017873">
        <w:rPr>
          <w:rFonts w:ascii="Times New Roman" w:hAnsi="Times New Roman"/>
          <w:sz w:val="26"/>
          <w:szCs w:val="26"/>
        </w:rPr>
        <w:t>УФК по Нижегородской области (САНКТ-ПЕТЕРБУРГСКИЙ ПОЛИТЕХНИЧЕСКИЙ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7873">
        <w:rPr>
          <w:rFonts w:ascii="Times New Roman" w:hAnsi="Times New Roman"/>
          <w:sz w:val="26"/>
          <w:szCs w:val="26"/>
        </w:rPr>
        <w:t>УНИВЕРСИТЕТ ПЕТРА ВЕЛИКОГО, л/с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7873">
        <w:rPr>
          <w:rFonts w:ascii="Times New Roman" w:hAnsi="Times New Roman"/>
          <w:sz w:val="26"/>
          <w:szCs w:val="26"/>
        </w:rPr>
        <w:t>711Щ4575001)</w:t>
      </w:r>
    </w:p>
    <w:p w:rsidR="00017873" w:rsidRPr="00017873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р/с 03215643000000013200 в ВОЛГО-ВЯТСКОМ ГУ БАНКА РОССИИ//УФК по</w:t>
      </w:r>
    </w:p>
    <w:p w:rsidR="00017873" w:rsidRPr="00017873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Нижегородской области, г Нижний Новгород</w:t>
      </w:r>
    </w:p>
    <w:p w:rsidR="00017873" w:rsidRPr="00017873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БИК 012202102</w:t>
      </w:r>
    </w:p>
    <w:p w:rsidR="00017873" w:rsidRPr="00017873" w:rsidRDefault="00017873" w:rsidP="00017873">
      <w:pPr>
        <w:widowControl w:val="0"/>
        <w:autoSpaceDN w:val="0"/>
        <w:adjustRightInd w:val="0"/>
        <w:spacing w:after="0"/>
        <w:ind w:left="709"/>
        <w:rPr>
          <w:rFonts w:ascii="Times New Roman" w:hAnsi="Times New Roman"/>
          <w:sz w:val="26"/>
          <w:szCs w:val="26"/>
        </w:rPr>
      </w:pPr>
      <w:r w:rsidRPr="00017873">
        <w:rPr>
          <w:rFonts w:ascii="Times New Roman" w:hAnsi="Times New Roman"/>
          <w:sz w:val="26"/>
          <w:szCs w:val="26"/>
        </w:rPr>
        <w:t>к/с 40102810745370000024</w:t>
      </w:r>
    </w:p>
    <w:p w:rsidR="00CD7D80" w:rsidRPr="00CD7D80" w:rsidRDefault="00CD7D80" w:rsidP="00CD7D80">
      <w:pPr>
        <w:pStyle w:val="ac"/>
        <w:spacing w:line="360" w:lineRule="auto"/>
        <w:jc w:val="both"/>
        <w:rPr>
          <w:sz w:val="28"/>
          <w:szCs w:val="28"/>
        </w:rPr>
      </w:pPr>
    </w:p>
    <w:sectPr w:rsidR="00CD7D80" w:rsidRPr="00CD7D80" w:rsidSect="00E01A4C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6A" w:rsidRDefault="00034E6A" w:rsidP="00E01A4C">
      <w:pPr>
        <w:spacing w:after="0" w:line="240" w:lineRule="auto"/>
      </w:pPr>
      <w:r>
        <w:separator/>
      </w:r>
    </w:p>
  </w:endnote>
  <w:endnote w:type="continuationSeparator" w:id="0">
    <w:p w:rsidR="00034E6A" w:rsidRDefault="00034E6A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6A" w:rsidRDefault="00034E6A" w:rsidP="00E01A4C">
      <w:pPr>
        <w:spacing w:after="0" w:line="240" w:lineRule="auto"/>
      </w:pPr>
      <w:r>
        <w:separator/>
      </w:r>
    </w:p>
  </w:footnote>
  <w:footnote w:type="continuationSeparator" w:id="0">
    <w:p w:rsidR="00034E6A" w:rsidRDefault="00034E6A" w:rsidP="00E0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7FD9"/>
    <w:multiLevelType w:val="hybridMultilevel"/>
    <w:tmpl w:val="0F7E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C"/>
    <w:rsid w:val="00017873"/>
    <w:rsid w:val="00034E6A"/>
    <w:rsid w:val="00041BB3"/>
    <w:rsid w:val="001B6823"/>
    <w:rsid w:val="001E0A8F"/>
    <w:rsid w:val="002505DB"/>
    <w:rsid w:val="00263032"/>
    <w:rsid w:val="0030035C"/>
    <w:rsid w:val="00362DD8"/>
    <w:rsid w:val="003B2FD4"/>
    <w:rsid w:val="003C698A"/>
    <w:rsid w:val="003D304F"/>
    <w:rsid w:val="004038C6"/>
    <w:rsid w:val="00480AE0"/>
    <w:rsid w:val="004C0D3C"/>
    <w:rsid w:val="005556A4"/>
    <w:rsid w:val="006E4ACC"/>
    <w:rsid w:val="0070068B"/>
    <w:rsid w:val="00703CE2"/>
    <w:rsid w:val="00833237"/>
    <w:rsid w:val="008A6A17"/>
    <w:rsid w:val="008F5725"/>
    <w:rsid w:val="00995BB2"/>
    <w:rsid w:val="009B3C5C"/>
    <w:rsid w:val="00A11C61"/>
    <w:rsid w:val="00A5468A"/>
    <w:rsid w:val="00AC7ED9"/>
    <w:rsid w:val="00AF2E24"/>
    <w:rsid w:val="00B677DF"/>
    <w:rsid w:val="00B92225"/>
    <w:rsid w:val="00BE65B6"/>
    <w:rsid w:val="00C13E12"/>
    <w:rsid w:val="00C23598"/>
    <w:rsid w:val="00C53043"/>
    <w:rsid w:val="00C71901"/>
    <w:rsid w:val="00C77B3B"/>
    <w:rsid w:val="00CD7D80"/>
    <w:rsid w:val="00D354B7"/>
    <w:rsid w:val="00D72C60"/>
    <w:rsid w:val="00E01A4C"/>
    <w:rsid w:val="00E40F90"/>
    <w:rsid w:val="00EC6CEF"/>
    <w:rsid w:val="00F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6736E"/>
  <w15:docId w15:val="{EDC153FC-CA07-491A-9E9C-C579C50B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362DD8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362DD8"/>
    <w:rPr>
      <w:color w:val="808080"/>
    </w:rPr>
  </w:style>
  <w:style w:type="table" w:styleId="aa">
    <w:name w:val="Table Grid"/>
    <w:basedOn w:val="a1"/>
    <w:uiPriority w:val="59"/>
    <w:rsid w:val="0036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572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D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0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Абдуселимова Ирада Абакаровна</cp:lastModifiedBy>
  <cp:revision>5</cp:revision>
  <cp:lastPrinted>2025-05-19T11:11:00Z</cp:lastPrinted>
  <dcterms:created xsi:type="dcterms:W3CDTF">2025-05-19T11:04:00Z</dcterms:created>
  <dcterms:modified xsi:type="dcterms:W3CDTF">2025-05-19T12:07:00Z</dcterms:modified>
</cp:coreProperties>
</file>