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19" w:rsidRPr="004F30FC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0FC">
        <w:rPr>
          <w:rFonts w:ascii="Times New Roman" w:hAnsi="Times New Roman" w:cs="Times New Roman"/>
          <w:b/>
          <w:bCs/>
          <w:sz w:val="28"/>
          <w:szCs w:val="28"/>
        </w:rPr>
        <w:t>Материалы вступительных испытаний по русскому языку для иностранных абитуриентов</w:t>
      </w:r>
      <w:r w:rsidR="005F175A">
        <w:rPr>
          <w:rFonts w:ascii="Times New Roman" w:hAnsi="Times New Roman" w:cs="Times New Roman"/>
          <w:b/>
          <w:bCs/>
          <w:sz w:val="28"/>
          <w:szCs w:val="28"/>
        </w:rPr>
        <w:t>, окончивших магистратуру за рубежом</w:t>
      </w:r>
      <w:r w:rsidR="004A001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4A001E" w:rsidRPr="004A001E">
        <w:rPr>
          <w:rFonts w:ascii="Times New Roman" w:hAnsi="Times New Roman" w:cs="Times New Roman"/>
          <w:b/>
          <w:bCs/>
          <w:sz w:val="28"/>
          <w:szCs w:val="28"/>
        </w:rPr>
        <w:t>поступающих в аспирантуру</w:t>
      </w:r>
      <w:bookmarkStart w:id="0" w:name="_GoBack"/>
      <w:bookmarkEnd w:id="0"/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Абитуриент допускается к сдаче вступительных испытаний по русскому языку при наличии паспорта (или иного документа, удостоверяющего личность) и направления из отдела контрактов.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опоздания абитуриент не допускается к сдаче вступительного испытания.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Вступительные испытания по русскому языку для иностранных абитуриентов проводятся в течение одного дня и состоят из трёх аспектов: 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изложения со слуха,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чтения и передачи содержания прочитанного текста учебно-научного характера с опорой на предложенные вопросы и план, составленный студентом,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беседы по темам.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1794"/>
        <w:gridCol w:w="2072"/>
      </w:tblGrid>
      <w:tr w:rsidR="00DE1419" w:rsidRPr="00E30383">
        <w:trPr>
          <w:trHeight w:val="567"/>
        </w:trPr>
        <w:tc>
          <w:tcPr>
            <w:tcW w:w="526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Аспекты</w:t>
            </w:r>
          </w:p>
        </w:tc>
        <w:tc>
          <w:tcPr>
            <w:tcW w:w="169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подготовки и выполнения</w:t>
            </w:r>
          </w:p>
        </w:tc>
        <w:tc>
          <w:tcPr>
            <w:tcW w:w="1950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</w:tr>
      <w:tr w:rsidR="00DE1419" w:rsidRPr="00E30383">
        <w:trPr>
          <w:trHeight w:val="489"/>
        </w:trPr>
        <w:tc>
          <w:tcPr>
            <w:tcW w:w="526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1. Изложение со слуха</w:t>
            </w:r>
          </w:p>
        </w:tc>
        <w:tc>
          <w:tcPr>
            <w:tcW w:w="169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120 минут (выполнение)</w:t>
            </w:r>
          </w:p>
        </w:tc>
        <w:tc>
          <w:tcPr>
            <w:tcW w:w="1950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E1419" w:rsidRPr="00E30383">
        <w:trPr>
          <w:trHeight w:val="210"/>
        </w:trPr>
        <w:tc>
          <w:tcPr>
            <w:tcW w:w="526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2. Чтение и передача содержания прочитанного текста учебно-научного характера с опорой на предложенные вопросы и план, составленный студентом.</w:t>
            </w:r>
          </w:p>
        </w:tc>
        <w:tc>
          <w:tcPr>
            <w:tcW w:w="169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25 минут (подготовка), 10 минут (выполнение)</w:t>
            </w:r>
          </w:p>
        </w:tc>
        <w:tc>
          <w:tcPr>
            <w:tcW w:w="1950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E1419" w:rsidRPr="00E30383">
        <w:trPr>
          <w:trHeight w:val="270"/>
        </w:trPr>
        <w:tc>
          <w:tcPr>
            <w:tcW w:w="526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3. Беседа по темам.</w:t>
            </w:r>
          </w:p>
        </w:tc>
        <w:tc>
          <w:tcPr>
            <w:tcW w:w="169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10 минут (выполнение без подготовки)</w:t>
            </w:r>
          </w:p>
        </w:tc>
        <w:tc>
          <w:tcPr>
            <w:tcW w:w="1950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1419" w:rsidRPr="00E30383">
        <w:trPr>
          <w:trHeight w:val="456"/>
        </w:trPr>
        <w:tc>
          <w:tcPr>
            <w:tcW w:w="526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E1419" w:rsidRPr="00E30383" w:rsidRDefault="00DE1419" w:rsidP="00E9458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количество баллов за весь экзамен: </w:t>
            </w: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DE1419" w:rsidRPr="00DA1DF2" w:rsidRDefault="00DE1419" w:rsidP="004F3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19" w:rsidRPr="00BF601E" w:rsidRDefault="00DE1419" w:rsidP="00BF601E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01E">
        <w:rPr>
          <w:rFonts w:ascii="Times New Roman" w:hAnsi="Times New Roman" w:cs="Times New Roman"/>
          <w:b/>
          <w:bCs/>
          <w:sz w:val="28"/>
          <w:szCs w:val="28"/>
        </w:rPr>
        <w:t>Изложение со слуха.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изложения – проверка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письма. Объём изложения – 350 слов. Текст изложения предъявляется на слух 2 раза. Время выполнения задания – 120 минут.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изложение – 40.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баллов за изложение складывается из оценок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содержание, 2) грамматику, 3) пунктуацию и</w:t>
      </w:r>
      <w:r w:rsidRPr="0096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орфографию.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подсчёте количества слов полное написание фамилии, имени, отчества считается при первом употреблении за 3 слова, при последующих употреблениях – за 1 слово; дата, написанная цифрами, считается за 1 слово, при написании даты словами считаются все слова.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содержание рассчитывается по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2693"/>
        <w:gridCol w:w="2584"/>
      </w:tblGrid>
      <w:tr w:rsidR="00DE1419" w:rsidRPr="00E30383">
        <w:trPr>
          <w:trHeight w:val="375"/>
        </w:trPr>
        <w:tc>
          <w:tcPr>
            <w:tcW w:w="302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общего количества слов</w:t>
            </w:r>
          </w:p>
        </w:tc>
        <w:tc>
          <w:tcPr>
            <w:tcW w:w="2693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слов</w:t>
            </w:r>
          </w:p>
        </w:tc>
        <w:tc>
          <w:tcPr>
            <w:tcW w:w="2584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за содержание</w:t>
            </w:r>
          </w:p>
        </w:tc>
      </w:tr>
      <w:tr w:rsidR="00DE1419" w:rsidRPr="00E30383">
        <w:trPr>
          <w:trHeight w:val="375"/>
        </w:trPr>
        <w:tc>
          <w:tcPr>
            <w:tcW w:w="302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≥ 70 %</w:t>
            </w:r>
          </w:p>
        </w:tc>
        <w:tc>
          <w:tcPr>
            <w:tcW w:w="2693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≥ 245 слов</w:t>
            </w:r>
          </w:p>
        </w:tc>
        <w:tc>
          <w:tcPr>
            <w:tcW w:w="2584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E1419" w:rsidRPr="00E30383">
        <w:trPr>
          <w:trHeight w:val="360"/>
        </w:trPr>
        <w:tc>
          <w:tcPr>
            <w:tcW w:w="302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50 % – 69 %</w:t>
            </w:r>
          </w:p>
        </w:tc>
        <w:tc>
          <w:tcPr>
            <w:tcW w:w="2693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175 – 244 слова</w:t>
            </w:r>
          </w:p>
        </w:tc>
        <w:tc>
          <w:tcPr>
            <w:tcW w:w="2584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E1419" w:rsidRPr="00E30383">
        <w:trPr>
          <w:trHeight w:val="450"/>
        </w:trPr>
        <w:tc>
          <w:tcPr>
            <w:tcW w:w="302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30 % – 49 %</w:t>
            </w:r>
          </w:p>
        </w:tc>
        <w:tc>
          <w:tcPr>
            <w:tcW w:w="2693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105 – 174 слова</w:t>
            </w:r>
          </w:p>
        </w:tc>
        <w:tc>
          <w:tcPr>
            <w:tcW w:w="2584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E1419" w:rsidRPr="00E30383">
        <w:trPr>
          <w:trHeight w:val="354"/>
        </w:trPr>
        <w:tc>
          <w:tcPr>
            <w:tcW w:w="302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≤ 29 %</w:t>
            </w:r>
          </w:p>
        </w:tc>
        <w:tc>
          <w:tcPr>
            <w:tcW w:w="2693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≤ 104 слова</w:t>
            </w:r>
          </w:p>
        </w:tc>
        <w:tc>
          <w:tcPr>
            <w:tcW w:w="2584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 всё изложение выставляется 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баллов)</w:t>
            </w:r>
            <w:proofErr w:type="gramEnd"/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Подсчёт грамматических ошибок проводится по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2410"/>
        <w:gridCol w:w="425"/>
        <w:gridCol w:w="560"/>
      </w:tblGrid>
      <w:tr w:rsidR="00DE1419" w:rsidRPr="00E30383">
        <w:trPr>
          <w:trHeight w:val="345"/>
        </w:trPr>
        <w:tc>
          <w:tcPr>
            <w:tcW w:w="5945" w:type="dxa"/>
            <w:vMerge w:val="restart"/>
          </w:tcPr>
          <w:p w:rsidR="00DE1419" w:rsidRPr="00E30383" w:rsidRDefault="00DE1419" w:rsidP="00E9458B">
            <w:pPr>
              <w:spacing w:after="0" w:line="240" w:lineRule="auto"/>
              <w:ind w:left="-9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грамматических ошибок</w:t>
            </w:r>
          </w:p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  <w:gridSpan w:val="3"/>
          </w:tcPr>
          <w:p w:rsidR="00DE1419" w:rsidRPr="00E30383" w:rsidRDefault="00DE1419" w:rsidP="00E9458B">
            <w:pPr>
              <w:spacing w:after="0" w:line="240" w:lineRule="auto"/>
              <w:ind w:left="-9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Пометы экзаменатора</w:t>
            </w:r>
          </w:p>
        </w:tc>
      </w:tr>
      <w:tr w:rsidR="00DE1419" w:rsidRPr="00E30383">
        <w:trPr>
          <w:trHeight w:val="405"/>
        </w:trPr>
        <w:tc>
          <w:tcPr>
            <w:tcW w:w="5945" w:type="dxa"/>
            <w:vMerge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тексте изложения</w:t>
            </w: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полях справа</w:t>
            </w:r>
          </w:p>
        </w:tc>
      </w:tr>
      <w:tr w:rsidR="00DE1419" w:rsidRPr="00E30383">
        <w:trPr>
          <w:trHeight w:val="2977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Употребление падежных форм существительных, прилагательных, местоимений в единственном и множественном числе.</w:t>
            </w:r>
          </w:p>
          <w:p w:rsidR="00DE1419" w:rsidRPr="00E30383" w:rsidRDefault="00DE1419" w:rsidP="00E9458B">
            <w:pPr>
              <w:spacing w:after="0" w:line="240" w:lineRule="auto"/>
              <w:ind w:left="3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а) считать Ѕ ошибки в выборе варианта падежного окончания 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–о</w:t>
            </w:r>
            <w:proofErr w:type="gramEnd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го/-его, -ой/-ей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и т.д.;</w:t>
            </w: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б) не считать ошибкой: ошибки на склонение (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весь, один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√</w:t>
            </w:r>
          </w:p>
        </w:tc>
      </w:tr>
      <w:tr w:rsidR="00DE1419" w:rsidRPr="00E30383">
        <w:trPr>
          <w:trHeight w:val="2116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2. Отсутствие и неправильное употребление предлога.</w:t>
            </w:r>
          </w:p>
          <w:p w:rsidR="00DE1419" w:rsidRPr="00E30383" w:rsidRDefault="00DE1419" w:rsidP="00E9458B">
            <w:pPr>
              <w:spacing w:after="0" w:line="240" w:lineRule="auto"/>
              <w:ind w:left="3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а) считать Ѕ ошибки: употребление предлога с сочетании: 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25 октября, в летом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и т.п., а также неправильный выбор предлога 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на, из, с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√</w:t>
            </w:r>
          </w:p>
        </w:tc>
      </w:tr>
      <w:tr w:rsidR="00DE1419" w:rsidRPr="00E30383">
        <w:trPr>
          <w:trHeight w:val="2505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3. Согласование сказуемого с подлежащим в роде, числе.</w:t>
            </w:r>
          </w:p>
          <w:p w:rsidR="00DE1419" w:rsidRPr="00E30383" w:rsidRDefault="00DE1419" w:rsidP="00E9458B">
            <w:pPr>
              <w:spacing w:after="0" w:line="240" w:lineRule="auto"/>
              <w:ind w:left="3144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а) не считать ошибкой неправильное согласование в случаях типа: 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Много студентов приехал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</w:t>
            </w:r>
            <w:proofErr w:type="gramEnd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 Китая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735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4. Спряжение глагола.</w:t>
            </w:r>
          </w:p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а) считать Ѕ ошибки </w:t>
            </w:r>
            <w:proofErr w:type="spellStart"/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на тип спряжения (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он </w:t>
            </w:r>
            <w:proofErr w:type="spell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отдыха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spell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б) считать Ѕ ошибки </w:t>
            </w:r>
            <w:proofErr w:type="spellStart"/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непродуктивных классов;</w:t>
            </w: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ind w:left="1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в) считать Ѕ ошибки отсутствие 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в инфинитиве.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одной чертой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√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√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√</w:t>
            </w:r>
          </w:p>
        </w:tc>
      </w:tr>
      <w:tr w:rsidR="00DE1419" w:rsidRPr="00E30383">
        <w:trPr>
          <w:trHeight w:val="867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5. Употребление вида глагола (в рамках программы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уровня).</w:t>
            </w:r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225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6. Употребление союзного слова 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(во всех падежах).</w:t>
            </w:r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240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структурно необходимого слова (часть предиката, предикат, подлежащее типа:</w:t>
            </w:r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Мой отец – инженером.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390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8. Употребление глаголов движения.</w:t>
            </w:r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</w:tc>
      </w:tr>
      <w:tr w:rsidR="00DE1419" w:rsidRPr="00E30383">
        <w:trPr>
          <w:trHeight w:val="130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Трансформация прямой речи в 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315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10. Употребление пассивных конструкций типа 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Космос изучается учёные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267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11. Конструкции с союзом 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645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12. Конструкции 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– если бы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419" w:rsidRPr="00E30383" w:rsidRDefault="00DE1419" w:rsidP="00E9458B">
            <w:pPr>
              <w:spacing w:after="0" w:line="240" w:lineRule="auto"/>
              <w:ind w:left="-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E1419" w:rsidRPr="00E30383">
        <w:trPr>
          <w:trHeight w:val="260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13. Лексически неправильное употребление слова типа: </w:t>
            </w: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попросить – спросить, деканат – декан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двумя чертами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</w:t>
            </w:r>
          </w:p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19" w:rsidRPr="00E30383">
        <w:trPr>
          <w:trHeight w:val="240"/>
        </w:trPr>
        <w:tc>
          <w:tcPr>
            <w:tcW w:w="594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14. Коммуникативно значимые ошибки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редложение представляет собой набор слов). За каждый подобный случай выставляется 2 грамматические ошибки.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подчёркивание волнистой линией</w:t>
            </w:r>
            <w:r w:rsidR="00A21461">
              <w:rPr>
                <w:rFonts w:cs="Times New Roman"/>
                <w:noProof/>
              </w:rPr>
              <w:drawing>
                <wp:inline distT="0" distB="0" distL="0" distR="0">
                  <wp:extent cx="685800" cy="7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DE1419" w:rsidRPr="00E30383" w:rsidRDefault="00A21461" w:rsidP="00E94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590550" cy="131445"/>
                  <wp:effectExtent l="952" t="18098" r="20003" b="20002"/>
                  <wp:docPr id="2" name="Рисунок 1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34132" flipV="1">
                            <a:off x="0" y="0"/>
                            <a:ext cx="590550" cy="131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left w:val="nil"/>
            </w:tcBorders>
          </w:tcPr>
          <w:p w:rsidR="00DE1419" w:rsidRPr="00E30383" w:rsidRDefault="00DE1419" w:rsidP="00E9458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||</w:t>
            </w:r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грамматику рассчитывается по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8"/>
      </w:tblGrid>
      <w:tr w:rsidR="00DE1419" w:rsidRPr="00E30383">
        <w:trPr>
          <w:trHeight w:val="345"/>
        </w:trPr>
        <w:tc>
          <w:tcPr>
            <w:tcW w:w="3119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ошибок на 100 слов</w:t>
            </w:r>
          </w:p>
        </w:tc>
        <w:tc>
          <w:tcPr>
            <w:tcW w:w="55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за грамматику</w:t>
            </w:r>
          </w:p>
        </w:tc>
      </w:tr>
      <w:tr w:rsidR="00DE1419" w:rsidRPr="00E30383">
        <w:trPr>
          <w:trHeight w:val="465"/>
        </w:trPr>
        <w:tc>
          <w:tcPr>
            <w:tcW w:w="3119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</w:p>
        </w:tc>
        <w:tc>
          <w:tcPr>
            <w:tcW w:w="55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419" w:rsidRPr="00E30383">
        <w:trPr>
          <w:trHeight w:val="450"/>
        </w:trPr>
        <w:tc>
          <w:tcPr>
            <w:tcW w:w="3119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  <w:tc>
          <w:tcPr>
            <w:tcW w:w="55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1419" w:rsidRPr="00E30383">
        <w:trPr>
          <w:trHeight w:val="510"/>
        </w:trPr>
        <w:tc>
          <w:tcPr>
            <w:tcW w:w="3119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 – 6</w:t>
            </w:r>
          </w:p>
        </w:tc>
        <w:tc>
          <w:tcPr>
            <w:tcW w:w="55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419" w:rsidRPr="00E30383">
        <w:trPr>
          <w:trHeight w:val="285"/>
        </w:trPr>
        <w:tc>
          <w:tcPr>
            <w:tcW w:w="3119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7 – 8</w:t>
            </w:r>
          </w:p>
        </w:tc>
        <w:tc>
          <w:tcPr>
            <w:tcW w:w="55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419" w:rsidRPr="00E30383">
        <w:trPr>
          <w:trHeight w:val="285"/>
        </w:trPr>
        <w:tc>
          <w:tcPr>
            <w:tcW w:w="3119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≥ 9</w:t>
            </w:r>
          </w:p>
        </w:tc>
        <w:tc>
          <w:tcPr>
            <w:tcW w:w="55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(за всё изложение выставляется 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баллов)</w:t>
            </w:r>
            <w:proofErr w:type="gramEnd"/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Общее количество баллов за содержание и грамматику рассчитывается по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3345"/>
        <w:gridCol w:w="3090"/>
      </w:tblGrid>
      <w:tr w:rsidR="00DE1419" w:rsidRPr="00E30383">
        <w:trPr>
          <w:trHeight w:val="330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за содержание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за грамматику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 за изложение</w:t>
            </w:r>
          </w:p>
        </w:tc>
      </w:tr>
      <w:tr w:rsidR="00DE1419" w:rsidRPr="00E30383">
        <w:trPr>
          <w:trHeight w:val="330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E1419" w:rsidRPr="00E30383">
        <w:trPr>
          <w:trHeight w:val="150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1419" w:rsidRPr="00E30383">
        <w:trPr>
          <w:trHeight w:val="157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1419" w:rsidRPr="00E30383">
        <w:trPr>
          <w:trHeight w:val="142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(&lt; 9 ошибок на 100 слов)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419" w:rsidRPr="00E30383">
        <w:trPr>
          <w:trHeight w:val="165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(≥ 9 ошибок на 100 слов)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419" w:rsidRPr="00E30383">
        <w:trPr>
          <w:trHeight w:val="157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E1419" w:rsidRPr="00E30383">
        <w:trPr>
          <w:trHeight w:val="165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1419" w:rsidRPr="00E30383">
        <w:trPr>
          <w:trHeight w:val="142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1419" w:rsidRPr="00E30383">
        <w:trPr>
          <w:trHeight w:val="165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(&lt; 9 ошибок на 100 слов)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419" w:rsidRPr="00E30383">
        <w:trPr>
          <w:trHeight w:val="142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(≥ 9 ошибок на 100 слов)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419" w:rsidRPr="00E30383">
        <w:trPr>
          <w:trHeight w:val="165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1419" w:rsidRPr="00E30383">
        <w:trPr>
          <w:trHeight w:val="195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1419" w:rsidRPr="00E30383">
        <w:trPr>
          <w:trHeight w:val="97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1419" w:rsidRPr="00E30383">
        <w:trPr>
          <w:trHeight w:val="210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(&lt; 9 ошибок на 100 слов)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1419" w:rsidRPr="00E30383">
        <w:trPr>
          <w:trHeight w:val="210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(≥ 9 ошибок на 100 слов)</w:t>
            </w:r>
          </w:p>
        </w:tc>
        <w:tc>
          <w:tcPr>
            <w:tcW w:w="309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419" w:rsidRPr="00E30383">
        <w:trPr>
          <w:trHeight w:val="647"/>
        </w:trPr>
        <w:tc>
          <w:tcPr>
            <w:tcW w:w="220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(меньше 104 слов)</w:t>
            </w:r>
          </w:p>
        </w:tc>
        <w:tc>
          <w:tcPr>
            <w:tcW w:w="643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firstLine="3594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</w:t>
            </w:r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Пунктуационные и орфографические ошибки рассчитываются по таблице:</w:t>
      </w:r>
    </w:p>
    <w:tbl>
      <w:tblPr>
        <w:tblW w:w="92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37"/>
        <w:gridCol w:w="2004"/>
        <w:gridCol w:w="1635"/>
        <w:gridCol w:w="6"/>
        <w:gridCol w:w="1895"/>
        <w:gridCol w:w="16"/>
        <w:gridCol w:w="1128"/>
      </w:tblGrid>
      <w:tr w:rsidR="00DE1419" w:rsidRPr="00E30383">
        <w:trPr>
          <w:trHeight w:val="615"/>
        </w:trPr>
        <w:tc>
          <w:tcPr>
            <w:tcW w:w="6210" w:type="dxa"/>
            <w:gridSpan w:val="5"/>
            <w:vMerge w:val="restart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Пунктуационные ошибки</w:t>
            </w:r>
          </w:p>
        </w:tc>
        <w:tc>
          <w:tcPr>
            <w:tcW w:w="3039" w:type="dxa"/>
            <w:gridSpan w:val="3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Пометы экзаменатора</w:t>
            </w:r>
          </w:p>
        </w:tc>
      </w:tr>
      <w:tr w:rsidR="00DE1419" w:rsidRPr="00E30383">
        <w:trPr>
          <w:trHeight w:val="336"/>
        </w:trPr>
        <w:tc>
          <w:tcPr>
            <w:tcW w:w="6210" w:type="dxa"/>
            <w:gridSpan w:val="5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тексте изложения</w:t>
            </w:r>
          </w:p>
        </w:tc>
        <w:tc>
          <w:tcPr>
            <w:tcW w:w="1128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полях справа</w:t>
            </w:r>
          </w:p>
        </w:tc>
      </w:tr>
      <w:tr w:rsidR="00DE1419" w:rsidRPr="00E30383">
        <w:trPr>
          <w:trHeight w:val="1365"/>
        </w:trPr>
        <w:tc>
          <w:tcPr>
            <w:tcW w:w="2528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Отсутствие знаков препинания в конце предложения</w:t>
            </w:r>
          </w:p>
        </w:tc>
        <w:tc>
          <w:tcPr>
            <w:tcW w:w="3682" w:type="dxa"/>
            <w:gridSpan w:val="4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Ѕ балла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баллов за содержание и грамматику, если в работе допущено 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&gt; 5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подобных ошибок</w:t>
            </w:r>
          </w:p>
        </w:tc>
        <w:tc>
          <w:tcPr>
            <w:tcW w:w="1911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подчёркивание одной чертой </w:t>
            </w: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</w:p>
        </w:tc>
      </w:tr>
      <w:tr w:rsidR="00DE1419" w:rsidRPr="00E30383">
        <w:trPr>
          <w:trHeight w:val="230"/>
        </w:trPr>
        <w:tc>
          <w:tcPr>
            <w:tcW w:w="2528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Иные ошибки</w:t>
            </w:r>
          </w:p>
        </w:tc>
        <w:tc>
          <w:tcPr>
            <w:tcW w:w="3682" w:type="dxa"/>
            <w:gridSpan w:val="4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11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ставятся пропущенные знаки препинания; </w:t>
            </w: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подчёркиваются одной чертой лишние знаки препинания</w:t>
            </w:r>
            <w:proofErr w:type="gramStart"/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19" w:rsidRPr="00E30383">
        <w:trPr>
          <w:trHeight w:val="435"/>
        </w:trPr>
        <w:tc>
          <w:tcPr>
            <w:tcW w:w="9249" w:type="dxa"/>
            <w:gridSpan w:val="8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Орфографические ошибки</w:t>
            </w:r>
          </w:p>
        </w:tc>
      </w:tr>
      <w:tr w:rsidR="00DE1419" w:rsidRPr="00E30383">
        <w:trPr>
          <w:trHeight w:val="255"/>
        </w:trPr>
        <w:tc>
          <w:tcPr>
            <w:tcW w:w="2565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Отсутствие заглавное буквы в начале предложения и в именах собственных</w:t>
            </w:r>
          </w:p>
        </w:tc>
        <w:tc>
          <w:tcPr>
            <w:tcW w:w="3639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Ѕ балла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баллов за содержания и грамматику, если в работе допущено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 5 подобных ошибок</w:t>
            </w:r>
          </w:p>
        </w:tc>
        <w:tc>
          <w:tcPr>
            <w:tcW w:w="1901" w:type="dxa"/>
            <w:gridSpan w:val="2"/>
            <w:vMerge w:val="restart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подчёркивание одной чертой </w:t>
            </w: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ор</w:t>
            </w:r>
          </w:p>
        </w:tc>
      </w:tr>
      <w:tr w:rsidR="00DE1419" w:rsidRPr="00E30383">
        <w:trPr>
          <w:trHeight w:val="291"/>
        </w:trPr>
        <w:tc>
          <w:tcPr>
            <w:tcW w:w="2565" w:type="dxa"/>
            <w:gridSpan w:val="2"/>
            <w:vMerge w:val="restart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Иные орфографические ошибки</w:t>
            </w:r>
          </w:p>
        </w:tc>
        <w:tc>
          <w:tcPr>
            <w:tcW w:w="2004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6 – 10 ошибок</w:t>
            </w:r>
          </w:p>
        </w:tc>
        <w:tc>
          <w:tcPr>
            <w:tcW w:w="163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баллов за содержания и грамматику</w:t>
            </w:r>
          </w:p>
        </w:tc>
        <w:tc>
          <w:tcPr>
            <w:tcW w:w="1901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 w:val="restart"/>
          </w:tcPr>
          <w:p w:rsidR="00DE1419" w:rsidRPr="00E30383" w:rsidRDefault="00DE1419" w:rsidP="00E9458B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</w:t>
            </w:r>
          </w:p>
        </w:tc>
      </w:tr>
      <w:tr w:rsidR="00DE1419" w:rsidRPr="00E30383">
        <w:trPr>
          <w:trHeight w:val="315"/>
        </w:trPr>
        <w:tc>
          <w:tcPr>
            <w:tcW w:w="2565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11 – 20 ошибок</w:t>
            </w:r>
          </w:p>
        </w:tc>
        <w:tc>
          <w:tcPr>
            <w:tcW w:w="163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 за содержания и грамматику</w:t>
            </w:r>
          </w:p>
        </w:tc>
        <w:tc>
          <w:tcPr>
            <w:tcW w:w="1901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19" w:rsidRPr="00E30383">
        <w:trPr>
          <w:trHeight w:val="330"/>
        </w:trPr>
        <w:tc>
          <w:tcPr>
            <w:tcW w:w="2565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более 20 ошибок</w:t>
            </w:r>
          </w:p>
        </w:tc>
        <w:tc>
          <w:tcPr>
            <w:tcW w:w="1635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Pr="00E3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балла</w:t>
            </w: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баллов за содержания и грамматику</w:t>
            </w:r>
          </w:p>
        </w:tc>
        <w:tc>
          <w:tcPr>
            <w:tcW w:w="1901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Общее количество баллов за изложение рассчитывается по формуле: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DE1419" w:rsidRPr="00E30383">
        <w:trPr>
          <w:trHeight w:val="1405"/>
        </w:trPr>
        <w:tc>
          <w:tcPr>
            <w:tcW w:w="9600" w:type="dxa"/>
          </w:tcPr>
          <w:p w:rsidR="00DE1419" w:rsidRPr="00E30383" w:rsidRDefault="00DE1419" w:rsidP="00E9458B">
            <w:pPr>
              <w:spacing w:after="0" w:line="360" w:lineRule="auto"/>
              <w:ind w:left="5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 за содержание и грамматику</w:t>
            </w: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минус</w:t>
            </w: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потерянные баллы за пунктуационные и орфографические ошибки</w:t>
            </w: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равно</w:t>
            </w: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 за изложение.</w:t>
            </w:r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Pr="00E27CD3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E27CD3">
        <w:rPr>
          <w:rFonts w:ascii="Times New Roman" w:hAnsi="Times New Roman" w:cs="Times New Roman"/>
          <w:b/>
          <w:bCs/>
          <w:sz w:val="28"/>
          <w:szCs w:val="28"/>
        </w:rPr>
        <w:t xml:space="preserve"> Передача содержания прочитанного текста учебно-научного характера, соответствующего по тематике профилю обучения, с опорой на предложенные вопросы и план, составленный студентом (пересказ текста по специальности).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передачи содержания прочитанного текста по специальности – проверка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построении монологического высказывания репродуктивного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прочитанного учебно-научного текста с опорой на вопросы или план, а также умения принимать участие в диалоге-расспросе на основе прочитанного текста. Время подготовки – 25 минут. Время выполнения – 10 минут. Объем предъявляемого текста – 400-500 слов. Максимальное количество баллов – 40.</w:t>
      </w:r>
    </w:p>
    <w:p w:rsidR="00DE1419" w:rsidRPr="005F1BB6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данного вида работы проводится по следующим критериям: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22"/>
        <w:gridCol w:w="2410"/>
      </w:tblGrid>
      <w:tr w:rsidR="00DE1419" w:rsidRPr="00E30383">
        <w:trPr>
          <w:trHeight w:val="720"/>
        </w:trPr>
        <w:tc>
          <w:tcPr>
            <w:tcW w:w="9362" w:type="dxa"/>
            <w:gridSpan w:val="3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оценки передачи содержания учебно-научного текста </w:t>
            </w:r>
          </w:p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(максимум 40 баллов)</w:t>
            </w:r>
          </w:p>
        </w:tc>
      </w:tr>
      <w:tr w:rsidR="00DE1419" w:rsidRPr="00E30383">
        <w:trPr>
          <w:trHeight w:val="241"/>
        </w:trPr>
        <w:tc>
          <w:tcPr>
            <w:tcW w:w="6930" w:type="dxa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Проверяемое умение</w:t>
            </w:r>
          </w:p>
        </w:tc>
        <w:tc>
          <w:tcPr>
            <w:tcW w:w="2432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DE1419" w:rsidRPr="00E30383">
        <w:trPr>
          <w:trHeight w:val="641"/>
        </w:trPr>
        <w:tc>
          <w:tcPr>
            <w:tcW w:w="6952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1) Понимание темы, проблемы и основного содержания прочитанного текста.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8 баллов</w:t>
            </w:r>
          </w:p>
        </w:tc>
      </w:tr>
      <w:tr w:rsidR="00DE1419" w:rsidRPr="00E30383">
        <w:trPr>
          <w:trHeight w:val="390"/>
        </w:trPr>
        <w:tc>
          <w:tcPr>
            <w:tcW w:w="6952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2) Понимание главной и второстепенной информации отдельных смысловых частей.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8 баллов</w:t>
            </w:r>
          </w:p>
        </w:tc>
      </w:tr>
      <w:tr w:rsidR="00DE1419" w:rsidRPr="00E30383">
        <w:trPr>
          <w:trHeight w:val="758"/>
        </w:trPr>
        <w:tc>
          <w:tcPr>
            <w:tcW w:w="6952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Понимание логических, причинно-следственных связей между отдельными смысловыми частями и выводы.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8 баллов</w:t>
            </w:r>
          </w:p>
        </w:tc>
      </w:tr>
      <w:tr w:rsidR="00DE1419" w:rsidRPr="00E30383">
        <w:trPr>
          <w:trHeight w:val="1266"/>
        </w:trPr>
        <w:tc>
          <w:tcPr>
            <w:tcW w:w="6952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4) Умение принимать участие в диалоге-расспросе на основе прочитанного текста, понимание коммуникативного намерения собеседника, адекватная реакция на его реплики.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8 баллов</w:t>
            </w:r>
          </w:p>
        </w:tc>
      </w:tr>
      <w:tr w:rsidR="00DE1419" w:rsidRPr="00E30383">
        <w:trPr>
          <w:trHeight w:val="234"/>
        </w:trPr>
        <w:tc>
          <w:tcPr>
            <w:tcW w:w="6952" w:type="dxa"/>
            <w:gridSpan w:val="2"/>
          </w:tcPr>
          <w:p w:rsidR="00DE1419" w:rsidRPr="00E30383" w:rsidRDefault="00DE1419" w:rsidP="00E9458B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языковой и речевой материал, целенаправленно оперировать им при построении высказывания, оформлять речевое высказывание в соответствии с нормами современного русского языка.</w:t>
            </w:r>
          </w:p>
        </w:tc>
        <w:tc>
          <w:tcPr>
            <w:tcW w:w="2410" w:type="dxa"/>
          </w:tcPr>
          <w:p w:rsidR="00DE1419" w:rsidRPr="00E30383" w:rsidRDefault="00DE1419" w:rsidP="00E94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8 баллов</w:t>
            </w:r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Типовой учебно-научный текст (технический профиль)</w:t>
      </w:r>
    </w:p>
    <w:p w:rsidR="00DE1419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19" w:rsidRPr="004F30FC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30FC">
        <w:rPr>
          <w:rFonts w:ascii="Times New Roman" w:hAnsi="Times New Roman" w:cs="Times New Roman"/>
          <w:sz w:val="28"/>
          <w:szCs w:val="28"/>
        </w:rPr>
        <w:t>Растворимость</w:t>
      </w:r>
      <w:r w:rsidRPr="004F30FC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 xml:space="preserve">Свойством растворять вещества, образуя растворы, обладают бензин, спирт, расплавленные металлы и другие вещества. Эти вещества являются растворителями. Способность вещества растворяться в том или ином растворителе называется растворимостью вещества. Некоторые вещества могут растворяться друг в друге в любых соотношениях, например, вода и спирт. </w:t>
      </w:r>
      <w:proofErr w:type="gramStart"/>
      <w:r w:rsidRPr="001F156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F1562">
        <w:rPr>
          <w:rFonts w:ascii="Times New Roman" w:hAnsi="Times New Roman" w:cs="Times New Roman"/>
          <w:sz w:val="28"/>
          <w:szCs w:val="28"/>
        </w:rPr>
        <w:t xml:space="preserve"> как правило, растворимость одного вещества в другом ограничена. Так, в 100 г воды при 20</w:t>
      </w:r>
      <w:proofErr w:type="gramStart"/>
      <w:r w:rsidRPr="001F156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F1562">
        <w:rPr>
          <w:rFonts w:ascii="Times New Roman" w:hAnsi="Times New Roman" w:cs="Times New Roman"/>
          <w:sz w:val="28"/>
          <w:szCs w:val="28"/>
        </w:rPr>
        <w:t xml:space="preserve"> растворяется не больше 200 г сахара, 35,9 г хлорида натрия </w:t>
      </w:r>
      <w:proofErr w:type="spellStart"/>
      <w:r w:rsidRPr="001F1562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1F1562">
        <w:rPr>
          <w:rFonts w:ascii="Times New Roman" w:hAnsi="Times New Roman" w:cs="Times New Roman"/>
          <w:sz w:val="28"/>
          <w:szCs w:val="28"/>
        </w:rPr>
        <w:t xml:space="preserve"> (поваренной соли), 17,5 г медного купороса </w:t>
      </w:r>
      <w:proofErr w:type="spellStart"/>
      <w:r w:rsidRPr="001F1562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F156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Растворы, в которых данное вещество при данных условиях (при данной температуре и давлении) уже не может раствориться, называются насыщенными. А растворы, в которых ещё может раствориться добавочное количество данного вещества, называются ненасыщенными.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Число граммов вещества, образующих насыщенный раствор в 100 граммах растворителя при данной температуре, называется растворимостью этого вещества, или коэффициентом растворимости.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Растворимость вещества (коэффициент растворимости) зависит от при</w:t>
      </w:r>
      <w:r w:rsidRPr="001F1562">
        <w:rPr>
          <w:rFonts w:ascii="Times New Roman" w:hAnsi="Times New Roman" w:cs="Times New Roman"/>
          <w:sz w:val="28"/>
          <w:szCs w:val="28"/>
        </w:rPr>
        <w:softHyphen/>
        <w:t xml:space="preserve">роды растворителя, а также от температуры и давления. Так, по способности растворяться в воде вещества делят на следующие группы: хорошо </w:t>
      </w:r>
      <w:r w:rsidRPr="001F1562">
        <w:rPr>
          <w:rFonts w:ascii="Times New Roman" w:hAnsi="Times New Roman" w:cs="Times New Roman"/>
          <w:sz w:val="28"/>
          <w:szCs w:val="28"/>
        </w:rPr>
        <w:lastRenderedPageBreak/>
        <w:t>растворимые, если в 100 г воды растворяется более 10 г вещества; малорастворимые, если растворяется менее 1 г вещества; практически нерастворимые, если растворяется менее 0,01 г вещества. Например, растворимость в воде при 20</w:t>
      </w:r>
      <w:proofErr w:type="gramStart"/>
      <w:r w:rsidRPr="001F156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F1562">
        <w:rPr>
          <w:rFonts w:ascii="Times New Roman" w:hAnsi="Times New Roman" w:cs="Times New Roman"/>
          <w:sz w:val="28"/>
          <w:szCs w:val="28"/>
        </w:rPr>
        <w:t xml:space="preserve"> хлористого серебра </w:t>
      </w:r>
      <w:proofErr w:type="spellStart"/>
      <w:r w:rsidRPr="001F1562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1F1562">
        <w:rPr>
          <w:rFonts w:ascii="Times New Roman" w:hAnsi="Times New Roman" w:cs="Times New Roman"/>
          <w:sz w:val="28"/>
          <w:szCs w:val="28"/>
        </w:rPr>
        <w:t xml:space="preserve"> — 0,00015 г.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С изменением температуры растворимость большинства веществ изменяется. Растворимость твёрдых веществ и жидкостей с повышением температуры, как правило, возрастает. Растворимость очень немногих веществ, например,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562">
        <w:rPr>
          <w:rFonts w:ascii="Times New Roman" w:hAnsi="Times New Roman" w:cs="Times New Roman"/>
          <w:sz w:val="28"/>
          <w:szCs w:val="28"/>
        </w:rPr>
        <w:t>рбоната кальция СаСО</w:t>
      </w:r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F1562">
        <w:rPr>
          <w:rFonts w:ascii="Times New Roman" w:hAnsi="Times New Roman" w:cs="Times New Roman"/>
          <w:sz w:val="28"/>
          <w:szCs w:val="28"/>
        </w:rPr>
        <w:t xml:space="preserve">, гидроокиси кальция </w:t>
      </w:r>
      <w:proofErr w:type="spellStart"/>
      <w:r w:rsidRPr="001F15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15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F15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F1562">
        <w:rPr>
          <w:rFonts w:ascii="Times New Roman" w:hAnsi="Times New Roman" w:cs="Times New Roman"/>
          <w:sz w:val="28"/>
          <w:szCs w:val="28"/>
        </w:rPr>
        <w:t>ОН)</w:t>
      </w:r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1562">
        <w:rPr>
          <w:rFonts w:ascii="Times New Roman" w:hAnsi="Times New Roman" w:cs="Times New Roman"/>
          <w:sz w:val="28"/>
          <w:szCs w:val="28"/>
        </w:rPr>
        <w:t xml:space="preserve"> с повышением температуры не возрастает, а падает. Зависимость между растворимостью и температурой очень удобно изображать графически в виде кривых растворимости. Для построения кривой растворимости откладывают на горизонтальной оси температуру, а на вертикальной оси – растворимость вещества при соответствующей температуре.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На рисунке «Зависимость растворимости веществ от температуры» приведено несколько характерных кривых растворимости. Резко поднимающиеся вверх кривые растворимости нитратов калия К</w:t>
      </w:r>
      <w:r w:rsidRPr="001F156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1562">
        <w:rPr>
          <w:rFonts w:ascii="Times New Roman" w:hAnsi="Times New Roman" w:cs="Times New Roman"/>
          <w:sz w:val="28"/>
          <w:szCs w:val="28"/>
        </w:rPr>
        <w:t>О</w:t>
      </w:r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F1562">
        <w:rPr>
          <w:rFonts w:ascii="Times New Roman" w:hAnsi="Times New Roman" w:cs="Times New Roman"/>
          <w:sz w:val="28"/>
          <w:szCs w:val="28"/>
        </w:rPr>
        <w:t>, серебра А</w:t>
      </w:r>
      <w:proofErr w:type="spellStart"/>
      <w:r w:rsidRPr="001F1562">
        <w:rPr>
          <w:rFonts w:ascii="Times New Roman" w:hAnsi="Times New Roman" w:cs="Times New Roman"/>
          <w:sz w:val="28"/>
          <w:szCs w:val="28"/>
          <w:lang w:val="en-US"/>
        </w:rPr>
        <w:t>gNO</w:t>
      </w:r>
      <w:proofErr w:type="spellEnd"/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F1562">
        <w:rPr>
          <w:rFonts w:ascii="Times New Roman" w:hAnsi="Times New Roman" w:cs="Times New Roman"/>
          <w:sz w:val="28"/>
          <w:szCs w:val="28"/>
        </w:rPr>
        <w:t>, свинца Р</w:t>
      </w:r>
      <w:proofErr w:type="gramStart"/>
      <w:r w:rsidRPr="001F1562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1F1562">
        <w:rPr>
          <w:rFonts w:ascii="Times New Roman" w:hAnsi="Times New Roman" w:cs="Times New Roman"/>
          <w:sz w:val="28"/>
          <w:szCs w:val="28"/>
        </w:rPr>
        <w:t>(</w:t>
      </w:r>
      <w:r w:rsidRPr="001F156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F1562">
        <w:rPr>
          <w:rFonts w:ascii="Times New Roman" w:hAnsi="Times New Roman" w:cs="Times New Roman"/>
          <w:sz w:val="28"/>
          <w:szCs w:val="28"/>
        </w:rPr>
        <w:t>)</w:t>
      </w:r>
      <w:r w:rsidRPr="001F15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F1562">
        <w:rPr>
          <w:rFonts w:ascii="Times New Roman" w:hAnsi="Times New Roman" w:cs="Times New Roman"/>
          <w:sz w:val="28"/>
          <w:szCs w:val="28"/>
        </w:rPr>
        <w:t xml:space="preserve"> показывают, что с повышением температуры растворимость этих веществ сильно возрастает. Растворимость хлорида натрия </w:t>
      </w:r>
      <w:r w:rsidRPr="001F1562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Start"/>
      <w:r w:rsidRPr="001F15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156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F1562">
        <w:rPr>
          <w:rFonts w:ascii="Times New Roman" w:hAnsi="Times New Roman" w:cs="Times New Roman"/>
          <w:sz w:val="28"/>
          <w:szCs w:val="28"/>
        </w:rPr>
        <w:t xml:space="preserve"> незначительно изменяется по мере повышения температуры, что показывает почти горизонтальная кривая растворимости этой соли. Растворимость газов с повышением температуры падает.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Растворимость веществ, находящихся в твёрдом состоянии, практически не зависит от давления и при растворении твёрдых тел в воде объём системы обычно изменяется незначительно. Растворимость жидкостей друг в друге также мало зависит от давления и растёт только при очень высоких давлениях (порядка тысяч атмосфер). Растворение жидкостей, как и растворение твёрдых тел, не сопровождается значительным изменением объёма.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С изменением давления растворимость газов изменяется сильно. При по</w:t>
      </w:r>
      <w:r w:rsidRPr="001F1562">
        <w:rPr>
          <w:rFonts w:ascii="Times New Roman" w:hAnsi="Times New Roman" w:cs="Times New Roman"/>
          <w:sz w:val="28"/>
          <w:szCs w:val="28"/>
        </w:rPr>
        <w:softHyphen/>
        <w:t xml:space="preserve">вышении давления растворимость данной массы газа увеличивается во </w:t>
      </w:r>
      <w:r w:rsidRPr="001F1562">
        <w:rPr>
          <w:rFonts w:ascii="Times New Roman" w:hAnsi="Times New Roman" w:cs="Times New Roman"/>
          <w:sz w:val="28"/>
          <w:szCs w:val="28"/>
        </w:rPr>
        <w:lastRenderedPageBreak/>
        <w:t>столько же раз, во сколько увеличивается давление. Эта особенность газов известна как закон Генри.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Если же растворимость газа выражать не в граммах, а числом объёмов газа, растворяющихся в 1 объёме растворителя, то растворимость газов в объёмных единицах не зависит от давления. Поэтому растворимость газов обычно выражают не в граммах, а в миллилитрах, указывая объём газа, растворяющийся в 100 мл растворителя.</w:t>
      </w:r>
    </w:p>
    <w:p w:rsidR="00DE1419" w:rsidRPr="001F1562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Растворимость некоторых газов в воде при 0° и при 20</w:t>
      </w:r>
      <w:proofErr w:type="gramStart"/>
      <w:r w:rsidRPr="001F156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F1562">
        <w:rPr>
          <w:rFonts w:ascii="Times New Roman" w:hAnsi="Times New Roman" w:cs="Times New Roman"/>
          <w:sz w:val="28"/>
          <w:szCs w:val="28"/>
        </w:rPr>
        <w:t xml:space="preserve"> приведена в таблице.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7"/>
        <w:gridCol w:w="2640"/>
        <w:gridCol w:w="1455"/>
        <w:gridCol w:w="1543"/>
      </w:tblGrid>
      <w:tr w:rsidR="00DE1419" w:rsidRPr="00E30383">
        <w:trPr>
          <w:trHeight w:val="540"/>
        </w:trPr>
        <w:tc>
          <w:tcPr>
            <w:tcW w:w="3737" w:type="dxa"/>
            <w:vMerge w:val="restart"/>
            <w:tcBorders>
              <w:top w:val="nil"/>
              <w:left w:val="nil"/>
              <w:bottom w:val="nil"/>
            </w:tcBorders>
          </w:tcPr>
          <w:p w:rsidR="00DE1419" w:rsidRPr="00E30383" w:rsidRDefault="00A21461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65020" cy="3002280"/>
                  <wp:effectExtent l="0" t="0" r="0" b="762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300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Merge w:val="restart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</w:t>
            </w:r>
          </w:p>
        </w:tc>
        <w:tc>
          <w:tcPr>
            <w:tcW w:w="2998" w:type="dxa"/>
            <w:gridSpan w:val="2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Растворимость газа в 100 мл воды (мл)</w:t>
            </w:r>
          </w:p>
        </w:tc>
      </w:tr>
      <w:tr w:rsidR="00DE1419" w:rsidRPr="00E30383">
        <w:trPr>
          <w:trHeight w:val="525"/>
        </w:trPr>
        <w:tc>
          <w:tcPr>
            <w:tcW w:w="3737" w:type="dxa"/>
            <w:vMerge/>
            <w:tcBorders>
              <w:top w:val="nil"/>
              <w:left w:val="nil"/>
              <w:bottom w:val="nil"/>
            </w:tcBorders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1543" w:type="dxa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+20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°С</w:t>
            </w:r>
            <w:proofErr w:type="gramEnd"/>
          </w:p>
        </w:tc>
      </w:tr>
      <w:tr w:rsidR="00DE1419" w:rsidRPr="00E30383">
        <w:trPr>
          <w:trHeight w:val="3351"/>
        </w:trPr>
        <w:tc>
          <w:tcPr>
            <w:tcW w:w="3737" w:type="dxa"/>
            <w:vMerge/>
            <w:tcBorders>
              <w:top w:val="nil"/>
              <w:left w:val="nil"/>
              <w:bottom w:val="nil"/>
            </w:tcBorders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Диоксид углерода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1455" w:type="dxa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543" w:type="dxa"/>
          </w:tcPr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19" w:rsidRPr="00E30383" w:rsidRDefault="00DE1419" w:rsidP="00E9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383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DE1419" w:rsidRPr="00E30383">
        <w:trPr>
          <w:trHeight w:val="195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DE1419" w:rsidRPr="00E30383" w:rsidRDefault="00DE1419" w:rsidP="00E9458B">
            <w:pPr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Зависимость растворимости веществ от температуры</w:t>
            </w:r>
          </w:p>
          <w:p w:rsidR="00DE1419" w:rsidRPr="00E30383" w:rsidRDefault="00DE1419" w:rsidP="00E94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8" w:type="dxa"/>
            <w:gridSpan w:val="3"/>
            <w:tcBorders>
              <w:left w:val="nil"/>
              <w:bottom w:val="nil"/>
              <w:right w:val="nil"/>
            </w:tcBorders>
          </w:tcPr>
          <w:p w:rsidR="00DE1419" w:rsidRPr="00E30383" w:rsidRDefault="00DE1419" w:rsidP="00E945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Растворимость некоторых газов в воде при температуре 0</w:t>
            </w:r>
            <w:proofErr w:type="gramStart"/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°С</w:t>
            </w:r>
            <w:proofErr w:type="gramEnd"/>
            <w:r w:rsidRPr="00E3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20°С</w:t>
            </w:r>
          </w:p>
        </w:tc>
      </w:tr>
    </w:tbl>
    <w:p w:rsidR="00DE1419" w:rsidRPr="001F1562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Вопросы: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Что такое растворимость вещества?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Какие растворы называются насыщенными/ненасыщенными?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Как называется число граммов вещества, образующих насыщенный раствор в 100 граммах растворителя при данной температуре?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От чего зависит коэффициент растворимости?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 xml:space="preserve">На какие группы делятся вещества по способности растворяться в </w:t>
      </w:r>
      <w:r w:rsidRPr="001F1562">
        <w:rPr>
          <w:rFonts w:ascii="Times New Roman" w:hAnsi="Times New Roman" w:cs="Times New Roman"/>
          <w:sz w:val="28"/>
          <w:szCs w:val="28"/>
        </w:rPr>
        <w:lastRenderedPageBreak/>
        <w:t>воде?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 xml:space="preserve">Как зависит растворимость </w:t>
      </w:r>
      <w:proofErr w:type="spellStart"/>
      <w:r w:rsidRPr="001F1562">
        <w:rPr>
          <w:rFonts w:ascii="Times New Roman" w:hAnsi="Times New Roman" w:cs="Times New Roman"/>
          <w:sz w:val="28"/>
          <w:szCs w:val="28"/>
        </w:rPr>
        <w:t>корбоната</w:t>
      </w:r>
      <w:proofErr w:type="spellEnd"/>
      <w:r w:rsidRPr="001F1562">
        <w:rPr>
          <w:rFonts w:ascii="Times New Roman" w:hAnsi="Times New Roman" w:cs="Times New Roman"/>
          <w:sz w:val="28"/>
          <w:szCs w:val="28"/>
        </w:rPr>
        <w:t xml:space="preserve"> кальция от изменения температуры?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Какая зависимость существует между растворимостью твёрдых веществ / жидкостей / газов и изменением давления?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Сформулируйте закон Генри.</w:t>
      </w:r>
    </w:p>
    <w:p w:rsidR="00DE1419" w:rsidRPr="001F1562" w:rsidRDefault="00DE1419" w:rsidP="004F30F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1562">
        <w:rPr>
          <w:rFonts w:ascii="Times New Roman" w:hAnsi="Times New Roman" w:cs="Times New Roman"/>
          <w:sz w:val="28"/>
          <w:szCs w:val="28"/>
        </w:rPr>
        <w:t>Почему растворимость газов обычно выражают не в граммах, а в миллилитрах?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50AAC">
        <w:rPr>
          <w:rFonts w:ascii="Times New Roman" w:hAnsi="Times New Roman" w:cs="Times New Roman"/>
          <w:b/>
          <w:bCs/>
          <w:sz w:val="28"/>
          <w:szCs w:val="28"/>
        </w:rPr>
        <w:t xml:space="preserve"> Беседа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беседы – проверка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навыков и умений, необходимых для решения коммуникативных задач в учебной, бытовой и социокультурной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общения. Беседа ведётся в пределах следующих тем и вопросов:</w:t>
      </w: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Биография: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кто вы, откуда вы приехали, сколько вам лет, где вы родились;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вы жили раньше, где живете сейчас.</w:t>
      </w:r>
    </w:p>
    <w:p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Семья:</w:t>
      </w:r>
    </w:p>
    <w:p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сколько человек в вашей семье;</w:t>
      </w:r>
    </w:p>
    <w:p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proofErr w:type="gramStart"/>
      <w:r w:rsidRPr="00B158DC">
        <w:rPr>
          <w:rFonts w:ascii="Times New Roman" w:hAnsi="Times New Roman" w:cs="Times New Roman"/>
          <w:i/>
          <w:iCs/>
          <w:sz w:val="27"/>
          <w:szCs w:val="27"/>
        </w:rPr>
        <w:t>кто ваши родители (братья, сёстры, жена, муж, дети), чем они занимаются;</w:t>
      </w:r>
      <w:proofErr w:type="gramEnd"/>
    </w:p>
    <w:p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живёт ваша семья;</w:t>
      </w:r>
    </w:p>
    <w:p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 проводят свободное время члены вашей семьи;</w:t>
      </w:r>
    </w:p>
    <w:p w:rsidR="00DE1419" w:rsidRPr="00B158DC" w:rsidRDefault="00DE1419" w:rsidP="004F30FC">
      <w:pPr>
        <w:pStyle w:val="a3"/>
        <w:numPr>
          <w:ilvl w:val="0"/>
          <w:numId w:val="2"/>
        </w:numPr>
        <w:spacing w:after="0"/>
        <w:ind w:left="0" w:firstLine="284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когда, как и где любите отдыхать вы и члены вашей семьи.</w:t>
      </w:r>
    </w:p>
    <w:p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Учёба, работа: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 xml:space="preserve">где вы учились, когда и что окончили (какую школу, какой университет), 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изучали, что вас интересует, что вы хотите изучать в университете;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какую специальность вы хотите получить и почему; кто посоветовал вам выбрать эту специальность;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вы хотите работать после окончания университета;</w:t>
      </w:r>
    </w:p>
    <w:p w:rsidR="00DE1419" w:rsidRPr="00B158DC" w:rsidRDefault="00DE1419" w:rsidP="004F30FC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вы работаете (работали раньше); нравится ли вам ваша специальность, почему вы выбрали эту специальность.</w:t>
      </w:r>
    </w:p>
    <w:p w:rsidR="00DE1419" w:rsidRDefault="00DE1419" w:rsidP="004F30FC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pStyle w:val="a3"/>
        <w:spacing w:after="0"/>
        <w:ind w:left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Интересы и увлечения:</w:t>
      </w:r>
    </w:p>
    <w:p w:rsidR="00DE1419" w:rsidRPr="00B158DC" w:rsidRDefault="00DE1419" w:rsidP="004F30F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чем вы любите заниматься в свободное время, чем вы интересуетесь: наукой, искусством, спортом; любите ли вы театр, кино; какие фильмы вам нравятся, какие книги, газеты, журналы вы читаете; какую музыку вы любите; какой вид спорта вам нравится;</w:t>
      </w:r>
    </w:p>
    <w:p w:rsidR="00DE1419" w:rsidRPr="00B158DC" w:rsidRDefault="00DE1419" w:rsidP="004F30FC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любите ли вы путешествовать, где вы были, какие места вам понравились больше всего.</w:t>
      </w:r>
    </w:p>
    <w:p w:rsidR="00DE1419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Родная страна:</w:t>
      </w:r>
    </w:p>
    <w:p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находится ваша страна;</w:t>
      </w:r>
    </w:p>
    <w:p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какие природные богатства есть в вашей стране;</w:t>
      </w:r>
    </w:p>
    <w:p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можете рассказать о природе, истории, культуре вашей страны;</w:t>
      </w:r>
    </w:p>
    <w:p w:rsidR="00DE1419" w:rsidRPr="00B158DC" w:rsidRDefault="00DE1419" w:rsidP="004F30FC">
      <w:pPr>
        <w:pStyle w:val="a3"/>
        <w:numPr>
          <w:ilvl w:val="0"/>
          <w:numId w:val="6"/>
        </w:numPr>
        <w:spacing w:after="0"/>
        <w:ind w:left="284" w:hanging="11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посоветуете туристам посмотреть в вашей стране.</w:t>
      </w:r>
    </w:p>
    <w:p w:rsidR="00DE1419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Знакомство с Россией:</w:t>
      </w:r>
    </w:p>
    <w:p w:rsidR="00DE1419" w:rsidRPr="00B158DC" w:rsidRDefault="00DE1419" w:rsidP="004F30FC">
      <w:pPr>
        <w:pStyle w:val="a3"/>
        <w:numPr>
          <w:ilvl w:val="0"/>
          <w:numId w:val="5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знаете о России (географическое положение, природа, исторические события, деятели науки и культуры).</w:t>
      </w:r>
    </w:p>
    <w:p w:rsidR="00DE1419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Родной город: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где находится ваш родной город, какой это город (современный, промышленный, экономический, политический, культурный центр);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сколько жителей в вашем городе, чем они занимаются;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знаете об истории города (когда и кем был основан, как назывался раньше), какие исторические события связаны с этим городом, какие достопримечательности есть в городе: центральные улицы, площади, памятники, музеи, театры, парки, стадионы;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какие проблемы есть в вашем городе (жилищные, транспортные, экологические и др.);</w:t>
      </w:r>
    </w:p>
    <w:p w:rsidR="00DE1419" w:rsidRDefault="00DE1419" w:rsidP="004F30FC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DE1419" w:rsidRPr="00B158DC" w:rsidRDefault="00DE1419" w:rsidP="004F3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Знакомство с Санкт-Петербургом: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>что вы знаете об истории Санкт-Петербурга (когда и кем был основан, как назывался раньше), какие исторические события связаны с этим городом, какие достопримечательности есть в городе: центральные улицы, площади, памятники, музеи, театры, парки, стадионы;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lastRenderedPageBreak/>
        <w:t>где вы уже побывали в Санкт-Петербурге, какие достопримечательности видели; что вам понравилось больше всего;</w:t>
      </w:r>
    </w:p>
    <w:p w:rsidR="00DE1419" w:rsidRPr="00B158DC" w:rsidRDefault="00DE1419" w:rsidP="004F30FC">
      <w:pPr>
        <w:pStyle w:val="a3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158DC">
        <w:rPr>
          <w:rFonts w:ascii="Times New Roman" w:hAnsi="Times New Roman" w:cs="Times New Roman"/>
          <w:i/>
          <w:iCs/>
          <w:sz w:val="27"/>
          <w:szCs w:val="27"/>
        </w:rPr>
        <w:t xml:space="preserve">почему вы выбрали для учёбы Санкт-Петербург. 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беседу – 20.</w:t>
      </w: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за беседу считается по таблице: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860"/>
      </w:tblGrid>
      <w:tr w:rsidR="00DE1419" w:rsidRPr="00E30383">
        <w:trPr>
          <w:trHeight w:val="300"/>
        </w:trPr>
        <w:tc>
          <w:tcPr>
            <w:tcW w:w="432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1. Адекватность решения коммуникативной задачи.</w:t>
            </w:r>
          </w:p>
        </w:tc>
        <w:tc>
          <w:tcPr>
            <w:tcW w:w="486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4 балла</w:t>
            </w:r>
          </w:p>
        </w:tc>
      </w:tr>
      <w:tr w:rsidR="00DE1419" w:rsidRPr="00E30383">
        <w:trPr>
          <w:trHeight w:val="375"/>
        </w:trPr>
        <w:tc>
          <w:tcPr>
            <w:tcW w:w="432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2. Объём и полнота высказываний.</w:t>
            </w:r>
          </w:p>
        </w:tc>
        <w:tc>
          <w:tcPr>
            <w:tcW w:w="486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4 балла</w:t>
            </w:r>
          </w:p>
        </w:tc>
      </w:tr>
      <w:tr w:rsidR="00DE1419" w:rsidRPr="00E30383">
        <w:trPr>
          <w:trHeight w:val="360"/>
        </w:trPr>
        <w:tc>
          <w:tcPr>
            <w:tcW w:w="432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3. Логичность и связность изложения.</w:t>
            </w:r>
          </w:p>
        </w:tc>
        <w:tc>
          <w:tcPr>
            <w:tcW w:w="486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4 балла</w:t>
            </w:r>
          </w:p>
        </w:tc>
      </w:tr>
      <w:tr w:rsidR="00DE1419" w:rsidRPr="00E30383">
        <w:trPr>
          <w:trHeight w:val="195"/>
        </w:trPr>
        <w:tc>
          <w:tcPr>
            <w:tcW w:w="432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4. Лексико-грамматическое оформление.</w:t>
            </w:r>
          </w:p>
        </w:tc>
        <w:tc>
          <w:tcPr>
            <w:tcW w:w="486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4 балла</w:t>
            </w:r>
          </w:p>
        </w:tc>
      </w:tr>
      <w:tr w:rsidR="00DE1419" w:rsidRPr="00E30383">
        <w:trPr>
          <w:trHeight w:val="255"/>
        </w:trPr>
        <w:tc>
          <w:tcPr>
            <w:tcW w:w="432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5. Фонетико-интонационное оформление.</w:t>
            </w:r>
          </w:p>
        </w:tc>
        <w:tc>
          <w:tcPr>
            <w:tcW w:w="4860" w:type="dxa"/>
          </w:tcPr>
          <w:p w:rsidR="00DE1419" w:rsidRPr="00E30383" w:rsidRDefault="00DE1419" w:rsidP="00E945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83">
              <w:rPr>
                <w:rFonts w:ascii="Times New Roman" w:hAnsi="Times New Roman" w:cs="Times New Roman"/>
                <w:sz w:val="24"/>
                <w:szCs w:val="24"/>
              </w:rPr>
              <w:t>максимум 4 балла</w:t>
            </w:r>
          </w:p>
        </w:tc>
      </w:tr>
    </w:tbl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419" w:rsidRDefault="00DE1419" w:rsidP="004F30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абитуриент набрал менее 40 баллов, то ему рекомендуется повторить / пройти курс обучения русскому языку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DE1419" w:rsidRDefault="00DE1419">
      <w:pPr>
        <w:rPr>
          <w:rFonts w:cs="Times New Roman"/>
        </w:rPr>
      </w:pPr>
    </w:p>
    <w:sectPr w:rsidR="00DE1419" w:rsidSect="0001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05" w:rsidRDefault="00222605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605" w:rsidRDefault="00222605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05" w:rsidRDefault="00222605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605" w:rsidRDefault="00222605" w:rsidP="004F30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E1419" w:rsidRDefault="00DE1419" w:rsidP="004F30FC">
      <w:pPr>
        <w:pStyle w:val="a6"/>
        <w:ind w:firstLine="284"/>
        <w:jc w:val="both"/>
      </w:pPr>
      <w:r>
        <w:rPr>
          <w:rStyle w:val="a8"/>
        </w:rPr>
        <w:footnoteRef/>
      </w:r>
      <w:r>
        <w:t xml:space="preserve"> </w:t>
      </w:r>
      <w:r w:rsidRPr="00781B31">
        <w:rPr>
          <w:rFonts w:ascii="Times New Roman" w:hAnsi="Times New Roman" w:cs="Times New Roman"/>
          <w:sz w:val="24"/>
          <w:szCs w:val="24"/>
        </w:rPr>
        <w:t xml:space="preserve">Аросева Т.Е., Рогова Л.Г., </w:t>
      </w:r>
      <w:proofErr w:type="spellStart"/>
      <w:r w:rsidRPr="00781B31">
        <w:rPr>
          <w:rFonts w:ascii="Times New Roman" w:hAnsi="Times New Roman" w:cs="Times New Roman"/>
          <w:sz w:val="24"/>
          <w:szCs w:val="24"/>
        </w:rPr>
        <w:t>Сафьянова</w:t>
      </w:r>
      <w:proofErr w:type="spellEnd"/>
      <w:r w:rsidRPr="00781B31">
        <w:rPr>
          <w:rFonts w:ascii="Times New Roman" w:hAnsi="Times New Roman" w:cs="Times New Roman"/>
          <w:sz w:val="24"/>
          <w:szCs w:val="24"/>
        </w:rPr>
        <w:t xml:space="preserve"> Н.Ф. Научный стиль речи: Пособие по русскому языку для иностранных студентов. – М.: Русский язык. Курсы, 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49"/>
    <w:multiLevelType w:val="hybridMultilevel"/>
    <w:tmpl w:val="BB16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1BA"/>
    <w:multiLevelType w:val="hybridMultilevel"/>
    <w:tmpl w:val="1B3E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775CF6"/>
    <w:multiLevelType w:val="hybridMultilevel"/>
    <w:tmpl w:val="04F6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86406C"/>
    <w:multiLevelType w:val="hybridMultilevel"/>
    <w:tmpl w:val="77E2A346"/>
    <w:lvl w:ilvl="0" w:tplc="7B700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8A506B"/>
    <w:multiLevelType w:val="hybridMultilevel"/>
    <w:tmpl w:val="AC18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2018DB"/>
    <w:multiLevelType w:val="hybridMultilevel"/>
    <w:tmpl w:val="7F90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0E27C1"/>
    <w:multiLevelType w:val="hybridMultilevel"/>
    <w:tmpl w:val="B12C8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EF401B"/>
    <w:multiLevelType w:val="hybridMultilevel"/>
    <w:tmpl w:val="3788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FC"/>
    <w:rsid w:val="00012970"/>
    <w:rsid w:val="001F1562"/>
    <w:rsid w:val="00222605"/>
    <w:rsid w:val="0023486F"/>
    <w:rsid w:val="004A001E"/>
    <w:rsid w:val="004F30FC"/>
    <w:rsid w:val="005F175A"/>
    <w:rsid w:val="005F1BB6"/>
    <w:rsid w:val="006A3219"/>
    <w:rsid w:val="00781B31"/>
    <w:rsid w:val="0090492F"/>
    <w:rsid w:val="0096663A"/>
    <w:rsid w:val="009E3681"/>
    <w:rsid w:val="00A21461"/>
    <w:rsid w:val="00AF4110"/>
    <w:rsid w:val="00B0170F"/>
    <w:rsid w:val="00B10C00"/>
    <w:rsid w:val="00B158DC"/>
    <w:rsid w:val="00B9002B"/>
    <w:rsid w:val="00B92126"/>
    <w:rsid w:val="00BF601E"/>
    <w:rsid w:val="00D23309"/>
    <w:rsid w:val="00D50AAC"/>
    <w:rsid w:val="00DA1DF2"/>
    <w:rsid w:val="00DE1419"/>
    <w:rsid w:val="00E27CD3"/>
    <w:rsid w:val="00E30383"/>
    <w:rsid w:val="00E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F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0FC"/>
    <w:pPr>
      <w:ind w:left="72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rsid w:val="004F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30FC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4F30F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F30FC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4F30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F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0FC"/>
    <w:pPr>
      <w:ind w:left="72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rsid w:val="004F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30FC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4F30F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F30FC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4F30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вступительных испытаний по русскому языку для иностранных абитуриентов (для сайта)</vt:lpstr>
    </vt:vector>
  </TitlesOfParts>
  <Company>Microsoft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вступительных испытаний по русскому языку для иностранных абитуриентов (для сайта)</dc:title>
  <dc:creator>Vika</dc:creator>
  <cp:lastModifiedBy>Saida</cp:lastModifiedBy>
  <cp:revision>5</cp:revision>
  <dcterms:created xsi:type="dcterms:W3CDTF">2017-06-16T11:33:00Z</dcterms:created>
  <dcterms:modified xsi:type="dcterms:W3CDTF">2017-06-16T12:13:00Z</dcterms:modified>
</cp:coreProperties>
</file>