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B" w:rsidRDefault="002A2EBB" w:rsidP="005148E1">
      <w:pPr>
        <w:spacing w:after="0" w:line="240" w:lineRule="auto"/>
        <w:jc w:val="right"/>
      </w:pPr>
    </w:p>
    <w:p w:rsidR="00225D80" w:rsidRPr="005148E1" w:rsidRDefault="00225D80" w:rsidP="005148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8E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tbl>
      <w:tblPr>
        <w:tblW w:w="492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74"/>
        <w:gridCol w:w="550"/>
        <w:gridCol w:w="2443"/>
        <w:gridCol w:w="3964"/>
        <w:gridCol w:w="4673"/>
        <w:gridCol w:w="1707"/>
        <w:gridCol w:w="1415"/>
      </w:tblGrid>
      <w:tr w:rsidR="00225D80" w:rsidRPr="00E6596E" w:rsidTr="00447F05">
        <w:trPr>
          <w:trHeight w:val="20"/>
        </w:trPr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FA4" w:rsidRDefault="00F44FA4" w:rsidP="00882A8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25D80" w:rsidRDefault="00225D80" w:rsidP="00882A8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Список победителей </w:t>
            </w: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>конкурса на право получения грантов</w:t>
            </w:r>
            <w:r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 </w:t>
            </w: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>Санкт-Петербурга</w:t>
            </w:r>
          </w:p>
          <w:p w:rsidR="00225D80" w:rsidRPr="005148E1" w:rsidRDefault="00225D80" w:rsidP="00882A8D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 в сфере научной и научно-технической деятельности </w:t>
            </w: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201</w:t>
            </w:r>
            <w:r w:rsidR="00882A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14CBF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Получатель гранта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Наименование организации</w:t>
            </w:r>
            <w:r w:rsidR="00F44FA4" w:rsidRPr="00035B2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получателя гранта – </w:t>
            </w:r>
            <w:r w:rsidR="00F44FA4" w:rsidRPr="00035B2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br/>
              <w:t>физ. лица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Размер гранта, </w:t>
            </w:r>
          </w:p>
          <w:p w:rsidR="00225D80" w:rsidRPr="00035B24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5B2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руб.</w:t>
            </w:r>
          </w:p>
        </w:tc>
      </w:tr>
      <w:tr w:rsidR="00D14CBF" w:rsidRPr="00E6596E" w:rsidTr="005B61FF">
        <w:trPr>
          <w:trHeight w:val="44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82585D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80" w:rsidRPr="0082585D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80" w:rsidRPr="005148E1" w:rsidRDefault="00225D80" w:rsidP="00882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0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Лобачева </w:t>
            </w:r>
          </w:p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882A8D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Флотоэкстракция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- инновационный метод извлечения редкоземельных металлов из растворов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гидрометалургической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переработки бедного техногенного сырья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химия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tabs>
                <w:tab w:val="left" w:pos="401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Удалов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882A8D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Оптимизация состава высокотемпературного теплоносителя для устройства</w:t>
            </w:r>
            <w:r w:rsidR="00B514DD" w:rsidRPr="00B514DD">
              <w:rPr>
                <w:rFonts w:ascii="Times New Roman" w:hAnsi="Times New Roman"/>
                <w:sz w:val="24"/>
                <w:szCs w:val="24"/>
              </w:rPr>
              <w:t xml:space="preserve"> локализации расплава ядерного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реактора типа ВВЭР-1000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химия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142E30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ФГБУН «Институт химии силикатов им. И.В. Гребенщикова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технологии получения гидрофобных защитно-декоративных покрытий на основе гидролизованного эфира ортокремневой кислоты и модифицированного воска для защиты дерева от атмосферных и эксплуатационных воздействий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химия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7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Шварц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Максим Зиновьевич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882A8D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Новые типы солнечных элементов для метрологических применений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Кавеев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882A8D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Создание прото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типов ячеек магнитной памяти и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изучение спин-зависимых ориентационных переходов в многослойных магнитных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гетероструктурах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CoFeB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Громова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882A8D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CB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Энантиоселективное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разделение рацематов при помощи полупроводниковых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наночастиц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Глебова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«Физико-технический институт имени </w:t>
            </w:r>
          </w:p>
          <w:p w:rsidR="00882A8D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Исследование структуры композитных электродов электрохимических преобразователей энергии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Сачков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882A8D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Анализ влияния погрешностей изготовления и монтажа на параметры движения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зубчато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>-поводковых передач на пересекающихся ортогональных осях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882A8D" w:rsidRPr="00B514DD" w:rsidRDefault="00C67C5E" w:rsidP="00D0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2A8D" w:rsidRPr="00B514DD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Криогенная атомно-силовая микроскопия для исследования механических свойств биообъектов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82A8D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Монолюм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Исследования технологических принципов получения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гетеростуктур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на основе нитрида галлия для оптоэлектронных</w:t>
            </w:r>
            <w:r w:rsidRPr="00B514DD">
              <w:rPr>
                <w:rFonts w:ascii="Times New Roman" w:hAnsi="Times New Roman"/>
                <w:sz w:val="24"/>
                <w:szCs w:val="24"/>
              </w:rPr>
              <w:br/>
              <w:t>устройств с электронной накачкой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882A8D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Никитина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882A8D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Разработка буферных слоев для получения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малодислакационных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A3N слоев на кремниевой подложке для СВЧ транзисторов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882A8D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0E21EE" w:rsidRDefault="00882A8D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Маляренко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882A8D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Детектирование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терагерцевого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излучения с помощью кремниевых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D" w:rsidRPr="00B514DD" w:rsidRDefault="00882A8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Болобов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Виктор Иванович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Обоснование конструкции биметаллического корпуса резца для разрушения крепких пород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Сорвачева</w:t>
            </w:r>
            <w:proofErr w:type="spellEnd"/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«Петербургский государственный </w:t>
            </w:r>
            <w:r w:rsidRPr="005B61FF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путей сообщения Императора Александра I»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Прогнозирование долговечности железобетонных транспортных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на реакционноспособном заполнителе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Авинир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Геннадьевич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CB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научных основ и новых методов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системного анализа и расчетного прогнозирования деформационно-релаксационных свойств полимерных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наноматериалов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на основе учета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их реологических и структурных особенностей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0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Мишин</w:t>
            </w:r>
          </w:p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Василий Викторович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531223" w:rsidRPr="00B514DD" w:rsidRDefault="00C67C5E" w:rsidP="00D0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Получение и исследование структуры тонких бериллиевых фольг (8-25 мкм), используемых при производстве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PIN – детекторов, с помощью методов просвечивающей электронной микроскопии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Ольга Михайловна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золошлаковых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материалов ТЭС в технологии цементных композитов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Фуртат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Игорь Борисович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0E21EE" w:rsidRPr="00B514DD">
              <w:rPr>
                <w:rFonts w:ascii="Times New Roman" w:hAnsi="Times New Roman"/>
                <w:sz w:val="24"/>
                <w:szCs w:val="24"/>
              </w:rPr>
              <w:t>Институт проблем машиноведения 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экспериментального комплекса для испытания алгоритмов управления электроэнергетическими сетями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54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Баграев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ФГБУН </w:t>
            </w:r>
          </w:p>
          <w:p w:rsidR="00531223" w:rsidRPr="00B514DD" w:rsidRDefault="00142E30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«Физико-технический институт имени А.Ф. Иоффе РАН»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Кубит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на основе кремниевых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наноструктур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>, работающих при комнатной температуре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Кремлев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устройства энергосбережения и удаленного управления водонагревательными приборами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1360D6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t xml:space="preserve">Суворов </w:t>
            </w:r>
            <w:r w:rsidRPr="001360D6">
              <w:rPr>
                <w:rFonts w:ascii="Times New Roman" w:hAnsi="Times New Roman"/>
                <w:sz w:val="24"/>
                <w:szCs w:val="24"/>
              </w:rPr>
              <w:br/>
              <w:t xml:space="preserve">Николай Борисович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5B1175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t>ООО «ЭЛЭК – Биотехнические системы»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t>Разработка информационной системы аппаратно-программного комплекса для изучения механизмов влияния сложных постуральных нагрузок на сердечно-сосудистую систему человека</w:t>
            </w:r>
          </w:p>
          <w:p w:rsidR="001360D6" w:rsidRDefault="001360D6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0D6" w:rsidRPr="001360D6" w:rsidRDefault="001360D6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D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1360D6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0D6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Пулялина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Александра Юрьевна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Эффективный метод получения газов медицинского назначения с применением высокоселективных мембранных материалов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82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Никулин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Управление процессом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экструдерного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брикетирование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малоликвидных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отходов предприятий Санкт-Петербурга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Китаева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Дарья Анатольевна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23" w:rsidRPr="00B514DD" w:rsidRDefault="00C67C5E" w:rsidP="00D03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Оптимизация процесса продольной прокатки листа из алюминиевой заготовки при высокотемпературной деформации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Чирский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Вадим Семенович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ФГБВОУ ВО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«Военно-медицинская академия имени С.М. Кирова»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эпитопов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белков центральной нервной системы, участвующих в формировании аутоиммунного ответа у больных с рассеянным склерозом, как этапа разработки метода индукции специфической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иммунотолерантности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Дешева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Юлия Андреевна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ФГБНУ «Институт экспериментальной медицины»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Функциональная характеристика вакцинных вирусов гриппа и рекомбинантных бактериальных полипептидов в перевиваемой культуре клеток моноцитов-макрофагов человека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Юрий Валерьевич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Pr="00C67C5E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</w:p>
          <w:p w:rsidR="00531223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«Северо-Западный федеральный медицинский исследовательский центр им. </w:t>
            </w:r>
            <w:proofErr w:type="spellStart"/>
            <w:r w:rsidRPr="00C67C5E">
              <w:rPr>
                <w:rFonts w:ascii="Times New Roman" w:hAnsi="Times New Roman"/>
                <w:sz w:val="24"/>
                <w:szCs w:val="24"/>
              </w:rPr>
              <w:t>В.А.Алмазова</w:t>
            </w:r>
            <w:proofErr w:type="spellEnd"/>
            <w:r w:rsidRPr="00C67C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Кардиопротективные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эффекты модуляторов программируемой клеточной гибели при экспериментальной ишемии-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реперфузии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миокарда и трансплантации донорского сердца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DC2E71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Тараскина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Анастасия Евгеньевна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Pr="00C67C5E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>ФГБОУ ВО «Первый</w:t>
            </w:r>
            <w:r w:rsidR="005B61FF"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 Санкт-Петербургский государственный медицинский университет им. академика </w:t>
            </w:r>
          </w:p>
          <w:p w:rsidR="00A5655B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И.П. Павлова» Министерства </w:t>
            </w:r>
            <w:r w:rsidRPr="00C67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здравоохранения Российской Федерации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биомаркеров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персонифицированной терапии антипсихотическими препаратами, на основе индивидуальных особенностей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нейротрансмиссии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лимфоцитов периферической крови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Сердюков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Дмитрий Юрьевич </w:t>
            </w:r>
          </w:p>
          <w:p w:rsidR="00C50870" w:rsidRDefault="00C50870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70" w:rsidRPr="00B514DD" w:rsidRDefault="00C50870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ФГБВОУ ВО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«Военно-медицинская академия имени С.М. Кирова»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инкретинового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адипокинового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профиля на ранних стадиях метаболического синдрома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Суханов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Илья Михайлович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Pr="00C67C5E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>ФГБОУ ВО «Первый Санкт-Петербургский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им. академика </w:t>
            </w:r>
          </w:p>
          <w:p w:rsidR="00531223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>И.П. Павлова» Министерства здравоохранения Российской Федерации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Оценка влияния рецепторов к следовым аминам 1-го типа на эффекты никотина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99 500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Венина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Рифовна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C67C5E" w:rsidP="00C67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«Научно-исследовательский институт онкологии </w:t>
            </w:r>
            <w:r w:rsidR="005B61FF"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 xml:space="preserve">им. Н.Н. Петрова» </w:t>
            </w:r>
            <w:r w:rsidR="005B61FF">
              <w:rPr>
                <w:rFonts w:ascii="Times New Roman" w:hAnsi="Times New Roman"/>
                <w:sz w:val="24"/>
                <w:szCs w:val="24"/>
              </w:rPr>
              <w:br/>
            </w:r>
            <w:r w:rsidRPr="00C67C5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Получение и анализ клеточных культур рака молочной железы от носительниц мутаций в генах CHEK2, NBS1 и BLM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Ересковский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Александр Вадимович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5B61FF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Роль сигнального пути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Wnt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в эмбриональных и постэмбриональных морфогенезах губки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Halisarca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dujardini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Porifera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Demospongiae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Светлана Сергеевна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Разработка новых способов повышения эффективности действия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полиеновых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антибиотиков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Степаненко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Физико-химические исследования современных диагностических маркеров на основе комплексов бактериальных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фитохромов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с биливердином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B61FF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0E21EE" w:rsidRDefault="005B61FF" w:rsidP="005B61FF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Гаврилов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«Зоологический институт РАН»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Морфология, цитогенетика и репродуктивная биология инвазивных видов кокцид (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Homoptera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Coccinea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>) – потенциальных вредителей тепличных и комнатных растений в Санкт-Петербурге</w:t>
            </w:r>
          </w:p>
          <w:p w:rsidR="0016636D" w:rsidRPr="00B514DD" w:rsidRDefault="0016636D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B61FF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0E21EE" w:rsidRDefault="005B61FF" w:rsidP="005B61FF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Антон Вячеславович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ФГБУН «НИИ акушерства гинекологии и </w:t>
            </w:r>
            <w:proofErr w:type="spellStart"/>
            <w:r w:rsidRPr="005B61FF">
              <w:rPr>
                <w:rFonts w:ascii="Times New Roman" w:hAnsi="Times New Roman"/>
                <w:sz w:val="24"/>
                <w:szCs w:val="24"/>
              </w:rPr>
              <w:t>репродуктологии</w:t>
            </w:r>
            <w:proofErr w:type="spellEnd"/>
            <w:r w:rsidRPr="005B61FF">
              <w:rPr>
                <w:rFonts w:ascii="Times New Roman" w:hAnsi="Times New Roman"/>
                <w:sz w:val="24"/>
                <w:szCs w:val="24"/>
              </w:rPr>
              <w:t xml:space="preserve"> им. Д.О. </w:t>
            </w:r>
            <w:proofErr w:type="spellStart"/>
            <w:r w:rsidRPr="005B61FF">
              <w:rPr>
                <w:rFonts w:ascii="Times New Roman" w:hAnsi="Times New Roman"/>
                <w:sz w:val="24"/>
                <w:szCs w:val="24"/>
              </w:rPr>
              <w:t>Отта</w:t>
            </w:r>
            <w:proofErr w:type="spellEnd"/>
            <w:r w:rsidRPr="005B61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Разработка подходов к генной терапии спинальной мышечной атрофии с помощью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антисмысловых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олигонуклеотидов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на клеточной модели заболевания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Ольга Алексеевна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5B61FF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ФГБУН «НИИ акушерства гинекологии и </w:t>
            </w:r>
            <w:proofErr w:type="spellStart"/>
            <w:r w:rsidRPr="005B61FF">
              <w:rPr>
                <w:rFonts w:ascii="Times New Roman" w:hAnsi="Times New Roman"/>
                <w:sz w:val="24"/>
                <w:szCs w:val="24"/>
              </w:rPr>
              <w:t>репродуктологии</w:t>
            </w:r>
            <w:proofErr w:type="spellEnd"/>
            <w:r w:rsidRPr="005B61FF">
              <w:rPr>
                <w:rFonts w:ascii="Times New Roman" w:hAnsi="Times New Roman"/>
                <w:sz w:val="24"/>
                <w:szCs w:val="24"/>
              </w:rPr>
              <w:t xml:space="preserve"> им. Д.О. </w:t>
            </w:r>
            <w:proofErr w:type="spellStart"/>
            <w:r w:rsidRPr="005B61FF">
              <w:rPr>
                <w:rFonts w:ascii="Times New Roman" w:hAnsi="Times New Roman"/>
                <w:sz w:val="24"/>
                <w:szCs w:val="24"/>
              </w:rPr>
              <w:t>Отта</w:t>
            </w:r>
            <w:proofErr w:type="spellEnd"/>
            <w:r w:rsidRPr="005B61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Уровень 5-гидроксиметилцитозина в сперматозоидах человека – как новый критерий качества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эякулята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Сулацкая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Анна Игоревна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Связывание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ацетилхолинэстеразы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со специфическим зондом тиофлавином Т: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аффинность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и стехиометрия взаимодействия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Степаненко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ФГБУН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«Институт цитологии РАН»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бычьего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одорант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-связывающего белка, чувствительного элемента социально значимых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биосенсорных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систем, в разных условиях окружающей среды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60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Бесчасная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Альбина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5B61FF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Жизнь детей Санкт-Петербурга: паттерн современного детства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97 500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35B24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24">
              <w:rPr>
                <w:rFonts w:ascii="Times New Roman" w:hAnsi="Times New Roman"/>
                <w:sz w:val="24"/>
                <w:szCs w:val="24"/>
              </w:rPr>
              <w:t>Тихомирова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035B24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  <w:r w:rsidRPr="005B61FF">
              <w:rPr>
                <w:rFonts w:ascii="Times New Roman" w:hAnsi="Times New Roman"/>
                <w:sz w:val="24"/>
                <w:szCs w:val="24"/>
              </w:rPr>
              <w:br/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035B24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46">
              <w:rPr>
                <w:rFonts w:ascii="Cambria" w:hAnsi="Cambria"/>
                <w:sz w:val="24"/>
                <w:szCs w:val="24"/>
              </w:rPr>
              <w:t>Разработка методических основ обучения предпринимательству и инновационному мышлению студентов высших учебных заведений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35B24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F4">
              <w:rPr>
                <w:rFonts w:ascii="Times New Roman" w:hAnsi="Times New Roman"/>
                <w:sz w:val="24"/>
                <w:szCs w:val="24"/>
              </w:rPr>
              <w:t>71</w:t>
            </w:r>
            <w:r w:rsidR="00B003F4" w:rsidRPr="00B003F4">
              <w:rPr>
                <w:rFonts w:ascii="Times New Roman" w:hAnsi="Times New Roman"/>
                <w:sz w:val="24"/>
                <w:szCs w:val="24"/>
              </w:rPr>
              <w:t xml:space="preserve"> 757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Маленков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эффективной маркетинговой стратегии региона: критический анализ, научные принципы, методы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Евсеева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Светлана Анатольевна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5E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ФГАОУ ВО </w:t>
            </w:r>
          </w:p>
          <w:p w:rsidR="00531223" w:rsidRDefault="00C67C5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политехнический университет Петра Великого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636D" w:rsidRDefault="0016636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36D" w:rsidRDefault="0016636D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B61FF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Методы стимулирования коммерциализации инноваций малого и среднего бизнеса на региональном уровне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035B24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Мельников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ГБОУ В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61F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Санкт-Петербургская государственная химико-фармацевтическая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CB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Разработка научно-методического аппарата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регулирования цен на лекарственные препараты (на примере регионального</w:t>
            </w:r>
            <w:r w:rsidR="00CB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фармацевтического рынка Санкт-Петербурга)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87 600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Лавров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Борис Александрович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30" w:rsidRPr="00142E30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142E30" w:rsidP="0014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30">
              <w:rPr>
                <w:rFonts w:ascii="Times New Roman" w:hAnsi="Times New Roman"/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Применение реактора двойного электрического слоя для очистки воды от органических примесей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Джевага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Совершенствование способа концентрирования редкоземельных металлов флотационными методами из техногенных отходов предприятий минерально-сырьевого комплекса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«Санкт-Петербургский горный университет»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Очистка производственных сточных вод от тяжелых металлов с использованием модифицированного природного сорбента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</w:t>
            </w:r>
            <w:r w:rsidR="000E21EE" w:rsidRPr="00B514DD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Сокорнова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 xml:space="preserve">Софья Валерьевна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FF" w:rsidRPr="005B61FF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ФГБНУ</w:t>
            </w:r>
          </w:p>
          <w:p w:rsidR="00531223" w:rsidRPr="00B514DD" w:rsidRDefault="005B61FF" w:rsidP="005B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F">
              <w:rPr>
                <w:rFonts w:ascii="Times New Roman" w:hAnsi="Times New Roman"/>
                <w:sz w:val="24"/>
                <w:szCs w:val="24"/>
              </w:rPr>
              <w:t>«Всероссийский научно-исследовательский институт защиты растений»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 xml:space="preserve">Молекулярное маркирование штаммов потенциальных </w:t>
            </w: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биогербицидов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для оценки безопасности их применения в условиях Санкт-Петербурга и Ленинградской области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0E21EE" w:rsidRDefault="00531223" w:rsidP="00035B24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DD">
              <w:rPr>
                <w:rFonts w:ascii="Times New Roman" w:hAnsi="Times New Roman"/>
                <w:sz w:val="24"/>
                <w:szCs w:val="24"/>
              </w:rPr>
              <w:t>Стриженок</w:t>
            </w:r>
            <w:proofErr w:type="spellEnd"/>
            <w:r w:rsidRPr="00B5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70">
              <w:rPr>
                <w:rFonts w:ascii="Times New Roman" w:hAnsi="Times New Roman"/>
                <w:sz w:val="24"/>
                <w:szCs w:val="24"/>
              </w:rPr>
              <w:br/>
            </w:r>
            <w:r w:rsidRPr="00B514DD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B61FF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5E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B514DD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223" w:rsidRPr="00B514DD" w:rsidRDefault="00531223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Моделирование процессов пылегазового загрязнения атмосферного воздуха при эксплуатации хранилищ промышленных и бытовых отходов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531223" w:rsidP="0003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B514DD" w:rsidRDefault="000E21EE" w:rsidP="000E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4DD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531223" w:rsidRPr="00E6596E" w:rsidTr="00447F05">
        <w:trPr>
          <w:trHeight w:val="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5148E1" w:rsidRDefault="00531223" w:rsidP="0053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Default="00531223" w:rsidP="00531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r w:rsidR="005674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23" w:rsidRPr="0042251F" w:rsidRDefault="00B003F4" w:rsidP="005674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03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5674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956 357</w:t>
            </w:r>
          </w:p>
        </w:tc>
      </w:tr>
    </w:tbl>
    <w:p w:rsidR="00225D80" w:rsidRDefault="00225D80" w:rsidP="005148E1">
      <w:pPr>
        <w:jc w:val="right"/>
      </w:pPr>
    </w:p>
    <w:sectPr w:rsidR="00225D80" w:rsidSect="00F44FA4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3184"/>
    <w:multiLevelType w:val="hybridMultilevel"/>
    <w:tmpl w:val="00503364"/>
    <w:lvl w:ilvl="0" w:tplc="050022A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AC35D6"/>
    <w:multiLevelType w:val="hybridMultilevel"/>
    <w:tmpl w:val="190C5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5356D"/>
    <w:multiLevelType w:val="hybridMultilevel"/>
    <w:tmpl w:val="C9AC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8E1"/>
    <w:rsid w:val="00035B24"/>
    <w:rsid w:val="0006796C"/>
    <w:rsid w:val="000D0667"/>
    <w:rsid w:val="000E21EE"/>
    <w:rsid w:val="001360D6"/>
    <w:rsid w:val="00142E30"/>
    <w:rsid w:val="0016636D"/>
    <w:rsid w:val="00207819"/>
    <w:rsid w:val="00225D80"/>
    <w:rsid w:val="00227AB8"/>
    <w:rsid w:val="002448CF"/>
    <w:rsid w:val="002A2EBB"/>
    <w:rsid w:val="002C48B1"/>
    <w:rsid w:val="0042251F"/>
    <w:rsid w:val="00445ADF"/>
    <w:rsid w:val="00447F05"/>
    <w:rsid w:val="004E32BB"/>
    <w:rsid w:val="005148E1"/>
    <w:rsid w:val="00531223"/>
    <w:rsid w:val="00550DD2"/>
    <w:rsid w:val="00565699"/>
    <w:rsid w:val="00567405"/>
    <w:rsid w:val="005B1175"/>
    <w:rsid w:val="005B1834"/>
    <w:rsid w:val="005B3AB1"/>
    <w:rsid w:val="005B61FF"/>
    <w:rsid w:val="005E74EF"/>
    <w:rsid w:val="006E38A3"/>
    <w:rsid w:val="006F4DF8"/>
    <w:rsid w:val="00747FAF"/>
    <w:rsid w:val="0078270D"/>
    <w:rsid w:val="007F3E0F"/>
    <w:rsid w:val="007F7A61"/>
    <w:rsid w:val="0082585D"/>
    <w:rsid w:val="00841EC7"/>
    <w:rsid w:val="00882A8D"/>
    <w:rsid w:val="008C4A80"/>
    <w:rsid w:val="008D7D19"/>
    <w:rsid w:val="00934FE3"/>
    <w:rsid w:val="00996FE7"/>
    <w:rsid w:val="009C66D4"/>
    <w:rsid w:val="009C7D8A"/>
    <w:rsid w:val="00A5655B"/>
    <w:rsid w:val="00A7459E"/>
    <w:rsid w:val="00AC5218"/>
    <w:rsid w:val="00B003F4"/>
    <w:rsid w:val="00B065FE"/>
    <w:rsid w:val="00B173C0"/>
    <w:rsid w:val="00B514DD"/>
    <w:rsid w:val="00B7005D"/>
    <w:rsid w:val="00C50870"/>
    <w:rsid w:val="00C67C5E"/>
    <w:rsid w:val="00C72B30"/>
    <w:rsid w:val="00C77063"/>
    <w:rsid w:val="00C851E9"/>
    <w:rsid w:val="00CB4B83"/>
    <w:rsid w:val="00D03CB0"/>
    <w:rsid w:val="00D14CBF"/>
    <w:rsid w:val="00DC2E71"/>
    <w:rsid w:val="00E6596E"/>
    <w:rsid w:val="00E663B6"/>
    <w:rsid w:val="00EB09FF"/>
    <w:rsid w:val="00F06F2B"/>
    <w:rsid w:val="00F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775D3-94D5-4B8F-8F96-DAED968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4FE3"/>
    <w:pPr>
      <w:ind w:left="720"/>
      <w:contextualSpacing/>
    </w:pPr>
  </w:style>
  <w:style w:type="paragraph" w:customStyle="1" w:styleId="a5">
    <w:name w:val="Знак"/>
    <w:basedOn w:val="a"/>
    <w:uiPriority w:val="99"/>
    <w:rsid w:val="00F06F2B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4</cp:revision>
  <cp:lastPrinted>2015-09-07T13:34:00Z</cp:lastPrinted>
  <dcterms:created xsi:type="dcterms:W3CDTF">2016-10-10T10:00:00Z</dcterms:created>
  <dcterms:modified xsi:type="dcterms:W3CDTF">2016-10-10T13:25:00Z</dcterms:modified>
</cp:coreProperties>
</file>