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3E" w:rsidRDefault="0078283E" w:rsidP="0078283E">
      <w:pPr>
        <w:ind w:left="7080" w:firstLine="708"/>
        <w:jc w:val="center"/>
      </w:pPr>
      <w:r>
        <w:t>Форма № 4</w:t>
      </w:r>
    </w:p>
    <w:p w:rsidR="0078283E" w:rsidRPr="00B36289" w:rsidRDefault="0078283E" w:rsidP="0078283E">
      <w:pPr>
        <w:jc w:val="center"/>
        <w:rPr>
          <w:sz w:val="20"/>
          <w:szCs w:val="20"/>
        </w:rPr>
      </w:pPr>
      <w:r w:rsidRPr="00B36289">
        <w:rPr>
          <w:sz w:val="20"/>
          <w:szCs w:val="20"/>
        </w:rPr>
        <w:t>Минобрнауки России</w:t>
      </w:r>
    </w:p>
    <w:p w:rsidR="0078283E" w:rsidRPr="00B36289" w:rsidRDefault="0078283E" w:rsidP="0078283E">
      <w:pPr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Pr="00B36289">
        <w:rPr>
          <w:sz w:val="20"/>
          <w:szCs w:val="20"/>
        </w:rPr>
        <w:t>едеральное государственное автономное образовательное учреждение высшего образования</w:t>
      </w:r>
    </w:p>
    <w:p w:rsidR="0078283E" w:rsidRPr="00B36289" w:rsidRDefault="0078283E" w:rsidP="0078283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36289">
        <w:rPr>
          <w:sz w:val="20"/>
          <w:szCs w:val="20"/>
        </w:rPr>
        <w:t>«Санкт-Петербургский политехнический университет Петра Великого»</w:t>
      </w:r>
    </w:p>
    <w:p w:rsidR="0078283E" w:rsidRDefault="0078283E" w:rsidP="0078283E">
      <w:pPr>
        <w:jc w:val="right"/>
      </w:pPr>
    </w:p>
    <w:p w:rsidR="0078283E" w:rsidRDefault="0078283E" w:rsidP="0078283E">
      <w:pPr>
        <w:ind w:left="5664" w:firstLine="708"/>
        <w:jc w:val="center"/>
      </w:pPr>
      <w:r>
        <w:t>УТВЕРЖДАЮ:</w:t>
      </w:r>
    </w:p>
    <w:p w:rsidR="0078283E" w:rsidRDefault="0078283E" w:rsidP="0077763F">
      <w:pPr>
        <w:ind w:left="6663" w:hanging="7"/>
      </w:pPr>
      <w:r>
        <w:t xml:space="preserve">Ректор </w:t>
      </w:r>
    </w:p>
    <w:p w:rsidR="0078283E" w:rsidRPr="006F6820" w:rsidRDefault="0078283E" w:rsidP="0077763F">
      <w:pPr>
        <w:ind w:left="6663" w:hanging="7"/>
      </w:pPr>
      <w:r>
        <w:t>_______________ А.И.</w:t>
      </w:r>
      <w:r w:rsidRPr="006F6820">
        <w:t xml:space="preserve"> </w:t>
      </w:r>
      <w:r>
        <w:t>Рудской</w:t>
      </w:r>
    </w:p>
    <w:p w:rsidR="0078283E" w:rsidRPr="006F6820" w:rsidRDefault="0078283E" w:rsidP="0077763F">
      <w:pPr>
        <w:ind w:left="6663"/>
      </w:pPr>
    </w:p>
    <w:p w:rsidR="0078283E" w:rsidRPr="00C62497" w:rsidRDefault="0078283E" w:rsidP="0077763F">
      <w:pPr>
        <w:ind w:firstLine="708"/>
        <w:jc w:val="center"/>
        <w:rPr>
          <w:sz w:val="32"/>
          <w:szCs w:val="32"/>
        </w:rPr>
      </w:pPr>
      <w:r w:rsidRPr="00AB7777">
        <w:rPr>
          <w:b/>
          <w:sz w:val="32"/>
          <w:szCs w:val="32"/>
        </w:rPr>
        <w:t>ПРОТОКОЛ №</w:t>
      </w:r>
      <w:r>
        <w:rPr>
          <w:b/>
          <w:sz w:val="32"/>
          <w:szCs w:val="32"/>
        </w:rPr>
        <w:t xml:space="preserve"> 20/21</w:t>
      </w:r>
    </w:p>
    <w:p w:rsidR="0078283E" w:rsidRPr="005A2DB0" w:rsidRDefault="0078283E" w:rsidP="0078283E">
      <w:pPr>
        <w:ind w:firstLine="708"/>
        <w:jc w:val="center"/>
        <w:rPr>
          <w:sz w:val="28"/>
          <w:szCs w:val="28"/>
        </w:rPr>
      </w:pPr>
      <w:r w:rsidRPr="005A2DB0">
        <w:rPr>
          <w:sz w:val="28"/>
          <w:szCs w:val="28"/>
        </w:rPr>
        <w:t>заседания экзаменационной комиссии</w:t>
      </w:r>
    </w:p>
    <w:p w:rsidR="0078283E" w:rsidRPr="00AB7777" w:rsidRDefault="0078283E" w:rsidP="0078283E">
      <w:pPr>
        <w:jc w:val="center"/>
        <w:rPr>
          <w:sz w:val="28"/>
          <w:szCs w:val="28"/>
        </w:rPr>
      </w:pPr>
      <w:r w:rsidRPr="00AB7777">
        <w:rPr>
          <w:sz w:val="28"/>
          <w:szCs w:val="28"/>
        </w:rPr>
        <w:t xml:space="preserve"> </w:t>
      </w:r>
      <w:r w:rsidRPr="006D0702">
        <w:rPr>
          <w:sz w:val="28"/>
          <w:szCs w:val="28"/>
          <w:u w:val="single"/>
        </w:rPr>
        <w:t>от</w:t>
      </w:r>
      <w:r w:rsidR="0077763F">
        <w:rPr>
          <w:sz w:val="28"/>
          <w:szCs w:val="28"/>
          <w:u w:val="single"/>
        </w:rPr>
        <w:t xml:space="preserve"> «</w:t>
      </w:r>
      <w:sdt>
        <w:sdtPr>
          <w:rPr>
            <w:sz w:val="28"/>
            <w:szCs w:val="28"/>
            <w:u w:val="single"/>
          </w:rPr>
          <w:alias w:val="День проведения экзамена"/>
          <w:tag w:val="День проведения экзамена"/>
          <w:id w:val="-211110818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color w:val="000000" w:themeColor="text1"/>
          </w:rPr>
        </w:sdtEndPr>
        <w:sdtContent>
          <w:r w:rsidR="0077763F" w:rsidRPr="00D028E7">
            <w:rPr>
              <w:rStyle w:val="a6"/>
              <w:color w:val="000000" w:themeColor="text1"/>
            </w:rPr>
            <w:t>Выберите элемент.</w:t>
          </w:r>
        </w:sdtContent>
      </w:sdt>
      <w:r w:rsidR="0077763F" w:rsidRPr="00D028E7">
        <w:rPr>
          <w:color w:val="000000" w:themeColor="text1"/>
          <w:sz w:val="28"/>
          <w:szCs w:val="28"/>
          <w:u w:val="single"/>
        </w:rPr>
        <w:t xml:space="preserve">» </w:t>
      </w:r>
      <w:sdt>
        <w:sdtPr>
          <w:rPr>
            <w:color w:val="000000" w:themeColor="text1"/>
            <w:sz w:val="28"/>
            <w:szCs w:val="28"/>
            <w:u w:val="single"/>
          </w:rPr>
          <w:alias w:val="месяц проведения экзамена"/>
          <w:tag w:val="месяц проведения экзамена"/>
          <w:id w:val="-729618151"/>
          <w:placeholder>
            <w:docPart w:val="DefaultPlaceholder_1081868575"/>
          </w:placeholder>
          <w:showingPlcHdr/>
          <w15:color w:val="000000"/>
          <w:comboBox>
            <w:listItem w:value="Выберите элемент."/>
            <w:listItem w:displayText="январь" w:value="январь"/>
            <w:listItem w:displayText="февраль" w:value="февраль"/>
            <w:listItem w:displayText="март" w:value="март"/>
            <w:listItem w:displayText="апрель" w:value="апрель"/>
            <w:listItem w:displayText="май" w:value="май"/>
            <w:listItem w:displayText="июнь" w:value="июнь"/>
            <w:listItem w:displayText="июль" w:value="июль"/>
            <w:listItem w:displayText="август" w:value="август"/>
            <w:listItem w:displayText="сентябрь" w:value="сентябрь"/>
            <w:listItem w:displayText="октябрь" w:value="октябрь"/>
            <w:listItem w:displayText="ноябрь" w:value="ноябрь"/>
            <w:listItem w:displayText="декабрь" w:value="декабрь"/>
          </w:comboBox>
        </w:sdtPr>
        <w:sdtContent>
          <w:r w:rsidR="00D028E7" w:rsidRPr="00D028E7">
            <w:rPr>
              <w:rStyle w:val="a6"/>
              <w:color w:val="000000" w:themeColor="text1"/>
            </w:rPr>
            <w:t>Выберите элемент.</w:t>
          </w:r>
        </w:sdtContent>
      </w:sdt>
      <w:r w:rsidR="00D028E7">
        <w:rPr>
          <w:sz w:val="28"/>
          <w:szCs w:val="28"/>
          <w:u w:val="single"/>
        </w:rPr>
        <w:t xml:space="preserve"> </w:t>
      </w:r>
      <w:r w:rsidRPr="006D0702">
        <w:rPr>
          <w:sz w:val="28"/>
          <w:szCs w:val="28"/>
          <w:u w:val="single"/>
        </w:rPr>
        <w:t>2021</w:t>
      </w:r>
      <w:r w:rsidRPr="00AB7777">
        <w:rPr>
          <w:sz w:val="28"/>
          <w:szCs w:val="28"/>
        </w:rPr>
        <w:t xml:space="preserve"> г.</w:t>
      </w:r>
    </w:p>
    <w:p w:rsidR="0078283E" w:rsidRDefault="0078283E" w:rsidP="0078283E">
      <w:pPr>
        <w:ind w:firstLine="708"/>
        <w:jc w:val="center"/>
      </w:pPr>
    </w:p>
    <w:p w:rsidR="0078283E" w:rsidRDefault="0078283E" w:rsidP="0078283E">
      <w:pPr>
        <w:rPr>
          <w:sz w:val="28"/>
          <w:szCs w:val="28"/>
        </w:rPr>
      </w:pPr>
      <w:r w:rsidRPr="00AB7777">
        <w:rPr>
          <w:sz w:val="28"/>
          <w:szCs w:val="28"/>
        </w:rPr>
        <w:t xml:space="preserve">Состав комиссии: </w:t>
      </w:r>
    </w:p>
    <w:p w:rsidR="0078283E" w:rsidRPr="0014349B" w:rsidRDefault="0078283E" w:rsidP="0078283E">
      <w:pPr>
        <w:rPr>
          <w:i/>
          <w:sz w:val="22"/>
          <w:szCs w:val="22"/>
          <w:u w:val="single"/>
        </w:rPr>
      </w:pPr>
      <w:r w:rsidRPr="00AB7777">
        <w:rPr>
          <w:sz w:val="28"/>
          <w:szCs w:val="28"/>
        </w:rPr>
        <w:t>Председатель</w:t>
      </w:r>
      <w:r>
        <w:t xml:space="preserve">: </w:t>
      </w:r>
      <w:r>
        <w:rPr>
          <w:i/>
          <w:sz w:val="22"/>
          <w:szCs w:val="22"/>
        </w:rPr>
        <w:t>Клочков Ю</w:t>
      </w:r>
      <w:r w:rsidRPr="0014349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С., д.т.н., доцент</w:t>
      </w:r>
      <w:r w:rsidRPr="0014349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, 05.02.23, Начальник Управления академического развития </w:t>
      </w:r>
    </w:p>
    <w:p w:rsidR="0078283E" w:rsidRDefault="0078283E" w:rsidP="0078283E">
      <w:r w:rsidRPr="00AB7777">
        <w:rPr>
          <w:sz w:val="28"/>
          <w:szCs w:val="28"/>
        </w:rPr>
        <w:t>Члены комиссии</w:t>
      </w:r>
      <w:r w:rsidRPr="00AB7777">
        <w:t xml:space="preserve">: </w:t>
      </w:r>
    </w:p>
    <w:tbl>
      <w:tblPr>
        <w:tblW w:w="8079" w:type="dxa"/>
        <w:tblInd w:w="2235" w:type="dxa"/>
        <w:tblLook w:val="04A0" w:firstRow="1" w:lastRow="0" w:firstColumn="1" w:lastColumn="0" w:noHBand="0" w:noVBand="1"/>
      </w:tblPr>
      <w:tblGrid>
        <w:gridCol w:w="8079"/>
      </w:tblGrid>
      <w:tr w:rsidR="0078283E" w:rsidRPr="009B4311" w:rsidTr="0077763F">
        <w:trPr>
          <w:trHeight w:val="1088"/>
        </w:trPr>
        <w:tc>
          <w:tcPr>
            <w:tcW w:w="8079" w:type="dxa"/>
            <w:shd w:val="clear" w:color="auto" w:fill="auto"/>
          </w:tcPr>
          <w:p w:rsidR="0078283E" w:rsidRPr="009B4311" w:rsidRDefault="0078283E" w:rsidP="003C5E98">
            <w:pPr>
              <w:rPr>
                <w:sz w:val="20"/>
                <w:szCs w:val="20"/>
              </w:rPr>
            </w:pPr>
          </w:p>
        </w:tc>
      </w:tr>
    </w:tbl>
    <w:p w:rsidR="0078283E" w:rsidRPr="00AB7777" w:rsidRDefault="0078283E" w:rsidP="0078283E">
      <w:pPr>
        <w:ind w:left="4111" w:firstLine="3"/>
        <w:rPr>
          <w:sz w:val="18"/>
          <w:szCs w:val="18"/>
        </w:rPr>
      </w:pPr>
      <w:r w:rsidRPr="00AB7777">
        <w:rPr>
          <w:sz w:val="18"/>
          <w:szCs w:val="18"/>
        </w:rPr>
        <w:t xml:space="preserve">(указать </w:t>
      </w:r>
      <w:r>
        <w:rPr>
          <w:sz w:val="18"/>
          <w:szCs w:val="18"/>
        </w:rPr>
        <w:t xml:space="preserve">ФИО, </w:t>
      </w:r>
      <w:r w:rsidRPr="00AB7777">
        <w:rPr>
          <w:sz w:val="18"/>
          <w:szCs w:val="18"/>
        </w:rPr>
        <w:t>уче</w:t>
      </w:r>
      <w:r>
        <w:rPr>
          <w:sz w:val="18"/>
          <w:szCs w:val="18"/>
        </w:rPr>
        <w:t>ную степень, звание, специальность, должность</w:t>
      </w:r>
      <w:r w:rsidRPr="00AB7777">
        <w:rPr>
          <w:sz w:val="18"/>
          <w:szCs w:val="18"/>
        </w:rPr>
        <w:t>)</w:t>
      </w:r>
    </w:p>
    <w:p w:rsidR="00B21451" w:rsidRDefault="00B21451">
      <w:pPr>
        <w:rPr>
          <w:sz w:val="16"/>
          <w:szCs w:val="16"/>
        </w:rPr>
      </w:pPr>
    </w:p>
    <w:p w:rsidR="0078283E" w:rsidRDefault="0078283E">
      <w:pPr>
        <w:rPr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943"/>
        <w:gridCol w:w="710"/>
        <w:gridCol w:w="2018"/>
        <w:gridCol w:w="2189"/>
        <w:gridCol w:w="1902"/>
      </w:tblGrid>
      <w:tr w:rsidR="00B2422E" w:rsidTr="00BA6460">
        <w:tc>
          <w:tcPr>
            <w:tcW w:w="10206" w:type="dxa"/>
            <w:gridSpan w:val="6"/>
          </w:tcPr>
          <w:p w:rsidR="0078283E" w:rsidRPr="00C43A04" w:rsidRDefault="0078283E" w:rsidP="00896FE5">
            <w:pPr>
              <w:spacing w:line="360" w:lineRule="auto"/>
              <w:rPr>
                <w:i/>
              </w:rPr>
            </w:pPr>
            <w:r w:rsidRPr="00935A18">
              <w:rPr>
                <w:i/>
              </w:rPr>
              <w:t xml:space="preserve">Состав комиссии утвержден приказом СПбПУ № </w:t>
            </w:r>
            <w:r w:rsidR="004F54F4">
              <w:rPr>
                <w:i/>
              </w:rPr>
              <w:t xml:space="preserve">2086 </w:t>
            </w:r>
            <w:r w:rsidRPr="00935A18">
              <w:rPr>
                <w:i/>
              </w:rPr>
              <w:t xml:space="preserve">от </w:t>
            </w:r>
            <w:r w:rsidR="004F54F4">
              <w:rPr>
                <w:i/>
              </w:rPr>
              <w:t>28</w:t>
            </w:r>
            <w:r w:rsidRPr="00935A18">
              <w:rPr>
                <w:i/>
              </w:rPr>
              <w:t>.12.2020.</w:t>
            </w:r>
            <w:bookmarkStart w:id="0" w:name="_GoBack"/>
            <w:bookmarkEnd w:id="0"/>
          </w:p>
        </w:tc>
      </w:tr>
      <w:tr w:rsidR="00C43A04" w:rsidTr="007E5BD8">
        <w:trPr>
          <w:trHeight w:val="397"/>
        </w:trPr>
        <w:tc>
          <w:tcPr>
            <w:tcW w:w="4097" w:type="dxa"/>
            <w:gridSpan w:val="3"/>
            <w:vMerge w:val="restart"/>
          </w:tcPr>
          <w:p w:rsidR="00896FE5" w:rsidRDefault="00896FE5" w:rsidP="00896FE5">
            <w:pPr>
              <w:rPr>
                <w:sz w:val="28"/>
                <w:szCs w:val="28"/>
              </w:rPr>
            </w:pPr>
            <w:r w:rsidRPr="00935A18">
              <w:rPr>
                <w:sz w:val="28"/>
                <w:szCs w:val="28"/>
              </w:rPr>
              <w:t>СЛУШАЛИ:</w:t>
            </w:r>
          </w:p>
          <w:p w:rsidR="0078283E" w:rsidRDefault="0078283E" w:rsidP="00896FE5">
            <w:pPr>
              <w:rPr>
                <w:sz w:val="16"/>
                <w:szCs w:val="16"/>
              </w:rPr>
            </w:pPr>
            <w:r w:rsidRPr="00935A18">
              <w:rPr>
                <w:sz w:val="28"/>
                <w:szCs w:val="28"/>
              </w:rPr>
              <w:t>Прием кандидатского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35A18">
              <w:rPr>
                <w:sz w:val="28"/>
                <w:szCs w:val="28"/>
              </w:rPr>
              <w:t>экзамена</w:t>
            </w:r>
          </w:p>
        </w:tc>
        <w:tc>
          <w:tcPr>
            <w:tcW w:w="6109" w:type="dxa"/>
            <w:gridSpan w:val="3"/>
            <w:tcBorders>
              <w:bottom w:val="single" w:sz="4" w:space="0" w:color="auto"/>
            </w:tcBorders>
            <w:vAlign w:val="bottom"/>
          </w:tcPr>
          <w:p w:rsidR="0078283E" w:rsidRPr="007E5BD8" w:rsidRDefault="0078283E" w:rsidP="00896FE5">
            <w:pPr>
              <w:ind w:firstLine="708"/>
              <w:rPr>
                <w:color w:val="000000" w:themeColor="text1"/>
                <w:sz w:val="16"/>
                <w:szCs w:val="16"/>
              </w:rPr>
            </w:pPr>
          </w:p>
          <w:p w:rsidR="00896FE5" w:rsidRPr="007E5BD8" w:rsidRDefault="00896FE5" w:rsidP="00896FE5">
            <w:pPr>
              <w:ind w:firstLine="708"/>
              <w:rPr>
                <w:color w:val="000000" w:themeColor="text1"/>
                <w:sz w:val="16"/>
                <w:szCs w:val="16"/>
              </w:rPr>
            </w:pPr>
          </w:p>
          <w:p w:rsidR="00896FE5" w:rsidRPr="007E5BD8" w:rsidRDefault="00896FE5" w:rsidP="00896FE5">
            <w:pPr>
              <w:ind w:firstLine="708"/>
              <w:rPr>
                <w:color w:val="000000" w:themeColor="text1"/>
                <w:sz w:val="16"/>
                <w:szCs w:val="16"/>
              </w:rPr>
            </w:pPr>
          </w:p>
          <w:p w:rsidR="001D128F" w:rsidRPr="009B4311" w:rsidRDefault="007E5BD8" w:rsidP="007E5BD8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Наименование кандидатского экзамена"/>
                <w:tag w:val="Наименование кандидатского экзамена"/>
                <w:id w:val="-1449009503"/>
                <w:placeholder>
                  <w:docPart w:val="B62355F498904E9D8A08890A62A04A21"/>
                </w:placeholder>
                <w15:color w:val="000000"/>
                <w:comboBox>
                  <w:listItem w:displayText="История и философия науки" w:value="История и философия науки"/>
                  <w:listItem w:displayText="Иностранный язык (английский)" w:value="Иностранный язык (английский)"/>
                  <w:listItem w:displayText="Иностранный язык (русский)" w:value="Иностранный язык (русский)"/>
                  <w:listItem w:displayText="Иностранный язык (французский)" w:value="Иностранный язык (французский)"/>
                  <w:listItem w:displayText="Иностранный язык (немецкий)" w:value="Иностранный язык (немецкий)"/>
                  <w:listItem w:displayText="Динамика, прочность машин, приборов и аппаратуры" w:value="Динамика, прочность машин, приборов и аппаратуры"/>
                  <w:listItem w:displayText="Теоретическая физика" w:value="Теоретическая физика"/>
                  <w:listItem w:displayText="Физическая электроника" w:value="Физическая электроника"/>
                  <w:listItem w:displayText="Физика конденсированного состояния" w:value="Физика конденсированного состояния"/>
                  <w:listItem w:displayText="Физика полупроводников" w:value="Физика полупроводников"/>
                  <w:listItem w:displayText="Электрофизика, электрофизические установки" w:value="Электрофизика, электрофизические установки"/>
                  <w:listItem w:displayText="Теплофизика и теоретическая теплотехника" w:value="Теплофизика и теоретическая теплотехника"/>
                  <w:listItem w:displayText="Физика атомного ядра и элементарных частиц" w:value="Физика атомного ядра и элементарных частиц"/>
                  <w:listItem w:displayText="Биофизика" w:value="Биофизика"/>
                  <w:listItem w:displayText="Машиноведение, системы приводов и детали машин" w:value="Машиноведение, системы приводов и детали машин"/>
                  <w:listItem w:displayText="Роботы, мехатроника и робототехнические системы" w:value="Роботы, мехатроника и робототехнические системы"/>
                  <w:listItem w:displayText="Технология машиностроения" w:value="Технология машиностроения"/>
                  <w:listItem w:displayText="Технологии и машины обработки давлением" w:value="Технологии и машины обработки давлением"/>
                  <w:listItem w:displayText="Теория механизмов и машин" w:value="Теория механизмов и машин"/>
                  <w:listItem w:displayText="Тепловые двигатели" w:value="Тепловые двигатели"/>
                  <w:listItem w:displayText="Вакуумная, компрессорная техника и пневмосистемы" w:value="Вакуумная, компрессорная техника и пневмосистемы"/>
                  <w:listItem w:displayText="Турбомашины и комбинированные турбоустановки" w:value="Турбомашины и комбинированные турбоустановки"/>
                  <w:listItem w:displayText="Гидравлические машины и гидропневмоагрегаты" w:value="Гидравлические машины и гидропневмоагрегаты"/>
                  <w:listItem w:displayText="Электромеханика и электрические аппараты" w:value="Электромеханика и электрические аппараты"/>
                  <w:listItem w:displayText="Электротехнические материалы и изделия" w:value="Электротехнические материалы и изделия"/>
                  <w:listItem w:displayText="Электротехнические комплексы и системы" w:value="Электротехнические комплексы и системы"/>
                  <w:listItem w:displayText="Теоретическая электротехника" w:value="Теоретическая электротехника"/>
                  <w:listItem w:displayText="Электротехнология" w:value="Электротехнология"/>
                  <w:listItem w:displayText="Приборы и методы измерения (по видам измерений)" w:value="Приборы и методы измерения (по видам измерений)"/>
                  <w:listItem w:displayText="Информационно-измерительные и управляющие системы (по отраслям)" w:value="Информационно-измерительные и управляющие системы (по отраслям)"/>
                  <w:listItem w:displayText="Радиотехника, в том числе системы и устройства телевидения" w:value="Радиотехника, в том числе системы и устройства телевидения"/>
                  <w:listItem w:displayText="Системный анализ, управление и обработка информации (по отраслям)" w:value="Системный анализ, управление и обработка информации (по отраслям)"/>
                  <w:listItem w:displayText="Элементы и устройства вычислительной техники и систем управления" w:value="Элементы и устройства вычислительной техники и систем управления"/>
                  <w:listItem w:displayText="Математическое и программное обеспечение вычислительных машин, комплексов и компьютерных сетей" w:value="Математическое и программное обеспечение вычислительных машин, комплексов и компьютерных сетей"/>
                  <w:listItem w:displayText="Математическое моделирование, численные методы и комплексы программ" w:value="Математическое моделирование, численные методы и комплексы программ"/>
                  <w:listItem w:displayText="Методы и системы защиты информации, информационная безопасность" w:value="Методы и системы защиты информации, информационная безопасность"/>
                  <w:listItem w:displayText="Электрические станции и электроэнергетические системы" w:value="Электрические станции и электроэнергетические системы"/>
                  <w:listItem w:displayText="Ядерные энергетические установки, включая проектирование, эксплуатацию и вывод из эксплуатации" w:value="Ядерные энергетические установки, включая проектирование, эксплуатацию и вывод из эксплуатации"/>
                  <w:listItem w:displayText="Промышленная теплоэнергетика" w:value="Промышленная теплоэнергетика"/>
                  <w:listItem w:displayText="Энергоустановки на основе возобновляемых видов энергии" w:value="Энергоустановки на основе возобновляемых видов энергии"/>
                  <w:listItem w:displayText="Техника высоких напряжений" w:value="Техника высоких напряжений"/>
                  <w:listItem w:displayText="Тепловые электрические станции, их энергетические системы и агрегаты" w:value="Тепловые электрические станции, их энергетические системы и агрегаты"/>
                  <w:listItem w:displayText="Металловедение и термическая обработка металлов и сплавов" w:value="Металловедение и термическая обработка металлов и сплавов"/>
                  <w:listItem w:displayText="Обработка металлов давлением" w:value="Обработка металлов давлением"/>
                  <w:listItem w:displayText="Порошковая металлургия и композиционные материалы" w:value="Порошковая металлургия и композиционные материалы"/>
                  <w:listItem w:displayText="Нанотехнологии и наноматериалы (по отраслям)" w:value="Нанотехнологии и наноматериалы (по отраслям)"/>
                  <w:listItem w:displayText="Материаловедение (по отраслям)" w:value="Материаловедение (по отраслям)"/>
                  <w:listItem w:displayText="Гидравлика и инженерная гидрология" w:value="Гидравлика и инженерная гидрология"/>
                  <w:listItem w:displayText="Охрана труда (по отраслям)" w:value="Охрана труда (по отраслям)"/>
                  <w:listItem w:displayText="Основания и фундаменты, подземные сооружения (технические науки)" w:value="Основания и фундаменты, подземные сооружения (технические науки)"/>
                  <w:listItem w:displayText="Технология и оборудование для производства полупроводников, материалов и..." w:value="Технология и оборудование для производства полупроводников, материалов и..."/>
                  <w:listItem w:displayText="Гидротехническое строительство (технические науки)" w:value="Гидротехническое строительство (технические науки)"/>
                  <w:listItem w:displayText="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 w:value="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/>
                  <w:listItem w:displayText="Математические и инструментальные методы экономики" w:value="Математические и инструментальные методы экономики"/>
                  <w:listItem w:displayText="Геоэкология (в строительстве и ЖКХ)" w:value="Геоэкология (в строительстве и ЖКХ)"/>
                  <w:listItem w:displayText="Выберите элемент" w:value="Выберите элемент"/>
                </w:comboBox>
              </w:sdtPr>
              <w:sdtContent>
                <w:r w:rsidR="009B4311">
                  <w:rPr>
                    <w:color w:val="000000" w:themeColor="text1"/>
                  </w:rPr>
                  <w:t>Выберите элемент</w:t>
                </w:r>
              </w:sdtContent>
            </w:sdt>
          </w:p>
        </w:tc>
      </w:tr>
      <w:tr w:rsidR="00C43A04" w:rsidTr="007E5BD8">
        <w:tc>
          <w:tcPr>
            <w:tcW w:w="4097" w:type="dxa"/>
            <w:gridSpan w:val="3"/>
            <w:vMerge/>
            <w:tcBorders>
              <w:top w:val="single" w:sz="4" w:space="0" w:color="auto"/>
            </w:tcBorders>
          </w:tcPr>
          <w:p w:rsidR="0078283E" w:rsidRDefault="0078283E" w:rsidP="00896FE5">
            <w:pPr>
              <w:rPr>
                <w:sz w:val="16"/>
                <w:szCs w:val="16"/>
              </w:rPr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</w:tcBorders>
            <w:vAlign w:val="bottom"/>
          </w:tcPr>
          <w:p w:rsidR="0078283E" w:rsidRPr="007E5BD8" w:rsidRDefault="0078283E" w:rsidP="00896FE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5BD8">
              <w:rPr>
                <w:color w:val="000000" w:themeColor="text1"/>
                <w:sz w:val="18"/>
                <w:szCs w:val="18"/>
              </w:rPr>
              <w:t>(наименование дисциплины)</w:t>
            </w:r>
          </w:p>
        </w:tc>
      </w:tr>
      <w:tr w:rsidR="00896FE5" w:rsidTr="007E5BD8">
        <w:tc>
          <w:tcPr>
            <w:tcW w:w="3387" w:type="dxa"/>
            <w:gridSpan w:val="2"/>
            <w:vMerge w:val="restart"/>
          </w:tcPr>
          <w:p w:rsidR="0078283E" w:rsidRDefault="0078283E" w:rsidP="00896FE5">
            <w:pPr>
              <w:rPr>
                <w:sz w:val="16"/>
                <w:szCs w:val="16"/>
              </w:rPr>
            </w:pPr>
            <w:r w:rsidRPr="00935A18">
              <w:rPr>
                <w:sz w:val="28"/>
                <w:szCs w:val="28"/>
              </w:rPr>
              <w:t>от прикрепленного лица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</w:tcBorders>
            <w:vAlign w:val="bottom"/>
          </w:tcPr>
          <w:p w:rsidR="00B2422E" w:rsidRPr="007E5BD8" w:rsidRDefault="00B2422E" w:rsidP="00896FE5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896FE5" w:rsidTr="007E5BD8">
        <w:trPr>
          <w:trHeight w:val="197"/>
        </w:trPr>
        <w:tc>
          <w:tcPr>
            <w:tcW w:w="3387" w:type="dxa"/>
            <w:gridSpan w:val="2"/>
            <w:vMerge/>
            <w:tcBorders>
              <w:top w:val="single" w:sz="4" w:space="0" w:color="auto"/>
            </w:tcBorders>
          </w:tcPr>
          <w:p w:rsidR="0078283E" w:rsidRDefault="0078283E" w:rsidP="00896FE5">
            <w:pPr>
              <w:rPr>
                <w:sz w:val="16"/>
                <w:szCs w:val="16"/>
              </w:rPr>
            </w:pPr>
          </w:p>
        </w:tc>
        <w:tc>
          <w:tcPr>
            <w:tcW w:w="6819" w:type="dxa"/>
            <w:gridSpan w:val="4"/>
            <w:tcBorders>
              <w:top w:val="single" w:sz="4" w:space="0" w:color="auto"/>
            </w:tcBorders>
            <w:vAlign w:val="bottom"/>
          </w:tcPr>
          <w:p w:rsidR="0078283E" w:rsidRPr="007E5BD8" w:rsidRDefault="0078283E" w:rsidP="00896FE5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5BD8">
              <w:rPr>
                <w:color w:val="000000" w:themeColor="text1"/>
                <w:sz w:val="18"/>
                <w:szCs w:val="18"/>
              </w:rPr>
              <w:t>(фамилия, имя, отчество)</w:t>
            </w:r>
          </w:p>
        </w:tc>
      </w:tr>
      <w:tr w:rsidR="00B1668B" w:rsidTr="007E5BD8">
        <w:trPr>
          <w:trHeight w:val="197"/>
        </w:trPr>
        <w:tc>
          <w:tcPr>
            <w:tcW w:w="3387" w:type="dxa"/>
            <w:gridSpan w:val="2"/>
            <w:vMerge w:val="restart"/>
          </w:tcPr>
          <w:p w:rsidR="00791B6C" w:rsidRDefault="00791B6C" w:rsidP="00896FE5">
            <w:pPr>
              <w:rPr>
                <w:sz w:val="16"/>
                <w:szCs w:val="16"/>
              </w:rPr>
            </w:pPr>
            <w:r w:rsidRPr="00935A18">
              <w:rPr>
                <w:sz w:val="28"/>
                <w:szCs w:val="28"/>
              </w:rPr>
              <w:t>направление подготовки</w:t>
            </w:r>
          </w:p>
        </w:tc>
        <w:sdt>
          <w:sdtPr>
            <w:rPr>
              <w:color w:val="000000" w:themeColor="text1"/>
            </w:rPr>
            <w:alias w:val="Направление "/>
            <w:tag w:val="Направление "/>
            <w:id w:val="287326011"/>
            <w:placeholder>
              <w:docPart w:val="DefaultPlaceholder_-1854013438"/>
            </w:placeholder>
            <w:showingPlcHdr/>
            <w:dropDownList>
              <w:listItem w:value="Выберите элемент."/>
              <w:listItem w:displayText="01.06.01 Математика и техника" w:value="01.06.01 Математика и техника"/>
              <w:listItem w:displayText="03.06.01 Физика и астрономия" w:value="03.06.01 Физика и астрономия"/>
              <w:listItem w:displayText="04.06.01 Химические науки" w:value="04.06.01 Химические науки"/>
              <w:listItem w:displayText="05.06.01 Наука о земле" w:value="05.06.01 Наука о земле"/>
              <w:listItem w:displayText="06.06.01 Биологические науки" w:value="06.06.01 Биологические науки"/>
              <w:listItem w:displayText="08.06.01 Техника и технологии строительства" w:value="08.06.01 Техника и технологии строительства"/>
              <w:listItem w:displayText="09.06.01 Информатика и вычислительная техника" w:value="09.06.01 Информатика и вычислительная техника"/>
              <w:listItem w:displayText="10.06.01 Информационная безопасность" w:value="10.06.01 Информационная безопасность"/>
              <w:listItem w:displayText="11.06.01 Электроника,радиотехника и системы связи" w:value="11.06.01 Электроника,радиотехника и системы связи"/>
              <w:listItem w:displayText="12.06.01 фотоника, приборостроение, рптические и биотехнические системы и технологии" w:value="12.06.01 фотоника, приборостроение, рптические и биотехнические системы и технологии"/>
              <w:listItem w:displayText="13.06.01 Электро и теплотехника" w:value="13.06.01 Электро и теплотехника"/>
              <w:listItem w:displayText="14.06.01 Ядерная,тепловая и возобновляемая энергетика и сопутствующие технологии" w:value="14.06.01 Ядерная,тепловая и возобновляемая энергетика и сопутствующие технологии"/>
              <w:listItem w:displayText="15.06.01 Машиностроение" w:value="15.06.01 Машиностроение"/>
              <w:listItem w:displayText="19.06.01 Промышленная экология и биотехнология" w:value="19.06.01 Промышленная экология и биотехнология"/>
              <w:listItem w:displayText="20.06.01 Техносферная безопасность" w:value="20.06.01 Техносферная безопасность"/>
              <w:listItem w:displayText="22.06.01 Технологии материалов" w:value="22.06.01 Технологии материалов"/>
              <w:listItem w:displayText="27.06.01 Управление в технических системах" w:value="27.06.01 Управление в технических системах"/>
              <w:listItem w:displayText="28.06.01 Нанотехнологии и наноматериалы" w:value="28.06.01 Нанотехнологии и наноматериалы"/>
              <w:listItem w:displayText="38.06.01 Экономика" w:value="38.06.01 Экономика"/>
              <w:listItem w:displayText="40.06.01 Юриспруденция " w:value="40.06.01 Юриспруденция "/>
              <w:listItem w:displayText="41.06.01 Политические науки и регионоведение" w:value="41.06.01 Политические науки и регионоведение"/>
              <w:listItem w:displayText="44.06.01 Образование и педагогические науки" w:value="44.06.01 Образование и педагогические науки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681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791B6C" w:rsidRPr="009B4311" w:rsidRDefault="009B4311" w:rsidP="00896FE5">
                <w:pPr>
                  <w:spacing w:line="360" w:lineRule="auto"/>
                  <w:jc w:val="center"/>
                  <w:rPr>
                    <w:color w:val="000000" w:themeColor="text1"/>
                  </w:rPr>
                </w:pPr>
                <w:r w:rsidRPr="009B4311">
                  <w:rPr>
                    <w:rStyle w:val="a6"/>
                    <w:color w:val="000000" w:themeColor="text1"/>
                  </w:rPr>
                  <w:t>Выберите элемент.</w:t>
                </w:r>
              </w:p>
            </w:tc>
          </w:sdtContent>
        </w:sdt>
      </w:tr>
      <w:tr w:rsidR="00896FE5" w:rsidTr="007E5BD8">
        <w:trPr>
          <w:trHeight w:val="197"/>
        </w:trPr>
        <w:tc>
          <w:tcPr>
            <w:tcW w:w="3387" w:type="dxa"/>
            <w:gridSpan w:val="2"/>
            <w:vMerge/>
          </w:tcPr>
          <w:p w:rsidR="00791B6C" w:rsidRDefault="00791B6C" w:rsidP="00896FE5">
            <w:pPr>
              <w:rPr>
                <w:sz w:val="16"/>
                <w:szCs w:val="16"/>
              </w:rPr>
            </w:pPr>
          </w:p>
        </w:tc>
        <w:tc>
          <w:tcPr>
            <w:tcW w:w="6819" w:type="dxa"/>
            <w:gridSpan w:val="4"/>
            <w:tcBorders>
              <w:top w:val="single" w:sz="4" w:space="0" w:color="auto"/>
            </w:tcBorders>
            <w:vAlign w:val="bottom"/>
          </w:tcPr>
          <w:p w:rsidR="00791B6C" w:rsidRPr="007E5BD8" w:rsidRDefault="00791B6C" w:rsidP="002D46A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5BD8">
              <w:rPr>
                <w:color w:val="000000" w:themeColor="text1"/>
                <w:sz w:val="18"/>
                <w:szCs w:val="18"/>
              </w:rPr>
              <w:t>(шифр, наименование)</w:t>
            </w:r>
          </w:p>
        </w:tc>
      </w:tr>
      <w:tr w:rsidR="002D46A2" w:rsidTr="007E5BD8">
        <w:trPr>
          <w:trHeight w:val="197"/>
        </w:trPr>
        <w:tc>
          <w:tcPr>
            <w:tcW w:w="3387" w:type="dxa"/>
            <w:gridSpan w:val="2"/>
            <w:vMerge w:val="restart"/>
          </w:tcPr>
          <w:p w:rsidR="002D46A2" w:rsidRDefault="002D46A2" w:rsidP="00896FE5">
            <w:pPr>
              <w:rPr>
                <w:sz w:val="16"/>
                <w:szCs w:val="16"/>
              </w:rPr>
            </w:pPr>
            <w:r w:rsidRPr="00935A18">
              <w:rPr>
                <w:sz w:val="28"/>
                <w:szCs w:val="28"/>
              </w:rPr>
              <w:t>научная специальн</w:t>
            </w:r>
            <w:r w:rsidRPr="001D128F">
              <w:rPr>
                <w:sz w:val="28"/>
                <w:szCs w:val="28"/>
              </w:rPr>
              <w:t>ость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</w:tcBorders>
            <w:vAlign w:val="bottom"/>
          </w:tcPr>
          <w:p w:rsidR="002D46A2" w:rsidRPr="009B4311" w:rsidRDefault="009E652F" w:rsidP="00896FE5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Научная специальность"/>
                <w:tag w:val="Научная специальность"/>
                <w:id w:val="1144325204"/>
                <w:placeholder>
                  <w:docPart w:val="8E97481D126D45B6A069AB6961EB8F9B"/>
                </w:placeholder>
                <w:comboBox>
                  <w:listItem w:displayText="01.02.06 Динамика, прочность машин, приборов и аппаратуры" w:value="01.02.06 Динамика, прочность машин, приборов и аппаратуры"/>
                  <w:listItem w:displayText="01.04.02 Теоретическая физика" w:value="01.04.02 Теоретическая физика"/>
                  <w:listItem w:displayText="01.04.04 Физическая электроника" w:value="01.04.04 Физическая электроника"/>
                  <w:listItem w:displayText="01.04.07 Физика конденсированного состояния" w:value="01.04.07 Физика конденсированного состояния"/>
                  <w:listItem w:displayText="01.04.10 Физика полупроводников" w:value="01.04.10 Физика полупроводников"/>
                  <w:listItem w:displayText="01.04.13 Электрофизика, электрофизические установки" w:value="01.04.13 Электрофизика, электрофизические установки"/>
                  <w:listItem w:displayText="01.04.14 Теплофизика и теоретическая теплотехника" w:value="01.04.14 Теплофизика и теоретическая теплотехника"/>
                  <w:listItem w:displayText="01.04.16 Физика атомного ядра и элементарных частиц" w:value="01.04.16 Физика атомного ядра и элементарных частиц"/>
                  <w:listItem w:displayText="03.01.02 Биофизика" w:value="03.01.02 Биофизика"/>
                  <w:listItem w:displayText="05.02.02 Машиноведение, системы приводов и детали машин" w:value="05.02.02 Машиноведение, системы приводов и детали машин"/>
                  <w:listItem w:displayText="05.02.05 Роботы, мехатроника и робототехнические системы" w:value="05.02.05 Роботы, мехатроника и робототехнические системы"/>
                  <w:listItem w:displayText="05.02.08 Технология машиностроения" w:value="05.02.08 Технология машиностроения"/>
                  <w:listItem w:displayText="05.02.09 Технологии и машины обработки давлением" w:value="05.02.09 Технологии и машины обработки давлением"/>
                  <w:listItem w:displayText="05.02.18 Теория механизмов и машин" w:value="05.02.18 Теория механизмов и машин"/>
                  <w:listItem w:displayText="05.04.02 Тепловые двигатели" w:value="05.04.02 Тепловые двигатели"/>
                  <w:listItem w:displayText="05.04.06 Вакуумная, компрессорная техника и пневмосистемы" w:value="05.04.06 Вакуумная, компрессорная техника и пневмосистемы"/>
                  <w:listItem w:displayText="05.04.12 Турбомашины и комбинированные турбоустановки" w:value="05.04.12 Турбомашины и комбинированные турбоустановки"/>
                  <w:listItem w:displayText="05.04.13 Гидравлические машины и гидропневмоагрегаты" w:value="05.04.13 Гидравлические машины и гидропневмоагрегаты"/>
                  <w:listItem w:displayText="05.09.01 Электромеханика и электрические аппараты" w:value="05.09.01 Электромеханика и электрические аппараты"/>
                  <w:listItem w:displayText="05.09.02 Электротехнические материалы и изделия" w:value="05.09.02 Электротехнические материалы и изделия"/>
                  <w:listItem w:displayText="05.09.03 Электротехнические комплексы и системы" w:value="05.09.03 Электротехнические комплексы и системы"/>
                  <w:listItem w:displayText="05.09.05 Теоретическая электротехника" w:value="05.09.05 Теоретическая электротехника"/>
                  <w:listItem w:displayText="05.09.10 Электротехнология" w:value="05.09.10 Электротехнология"/>
                  <w:listItem w:displayText="05.11.01 Приборы и методы измерения (по видам измерений)" w:value="05.11.01 Приборы и методы измерения (по видам измерений)"/>
                  <w:listItem w:displayText="05.11.16 Информационно-измерительные и управляющие системы (по отраслям)" w:value="05.11.16 Информационно-измерительные и управляющие системы (по отраслям)"/>
                  <w:listItem w:displayText="05.12.04 Радиотехника, в том числе системы и устройства телевидения" w:value="05.12.04 Радиотехника, в том числе системы и устройства телевидения"/>
                  <w:listItem w:displayText="05.13.01 Системный анализ, управление и обработка информации (по отраслям)" w:value="05.13.01 Системный анализ, управление и обработка информации (по отраслям)"/>
                  <w:listItem w:displayText="05.13.05 Элементы и устройства вычислительной техники и систем управления" w:value="05.13.05 Элементы и устройства вычислительной техники и систем управления"/>
                  <w:listItem w:displayText="05.13.11 Математическое и программное обеспечение вычислительных машин, комплексов и компьютерных сетей" w:value="05.13.11 Математическое и программное обеспечение вычислительных машин, комплексов и компьютерных сетей"/>
                  <w:listItem w:displayText="05.13.18 Математическое моделирование, численные методы и комплексы программ" w:value="05.13.18 Математическое моделирование, численные методы и комплексы программ"/>
                  <w:listItem w:displayText="05.13.19 Методы и системы защиты информации, информационная безопасность" w:value="05.13.19 Методы и системы защиты информации, информационная безопасность"/>
                  <w:listItem w:displayText="05.14.02 Электрические станции и электроэнергетические системы" w:value="05.14.02 Электрические станции и электроэнергетические системы"/>
                  <w:listItem w:displayText="05.14.03 Ядерные энергетические установки, включая проектирование, эксплуатацию и вывод из эксплуатации" w:value="05.14.03 Ядерные энергетические установки, включая проектирование, эксплуатацию и вывод из эксплуатации"/>
                  <w:listItem w:displayText="05.14.04 Промышленная теплоэнергетика" w:value="05.14.04 Промышленная теплоэнергетика"/>
                  <w:listItem w:displayText="05.14.08 Энергоустановки на основе возобновляемых видов энергии" w:value="05.14.08 Энергоустановки на основе возобновляемых видов энергии"/>
                  <w:listItem w:displayText="05.14.12 Техника высоких напряжений" w:value="05.14.12 Техника высоких напряжений"/>
                  <w:listItem w:displayText="05.14.14 Тепловые электрические станции, их энергетические системы и агрегаты" w:value="05.14.14 Тепловые электрические станции, их энергетические системы и агрегаты"/>
                  <w:listItem w:displayText="05.16.01 Металловедение и термическая обработка металлов и сплавов" w:value="05.16.01 Металловедение и термическая обработка металлов и сплавов"/>
                  <w:listItem w:displayText="05.16.05 Обработка металлов давлением" w:value="05.16.05 Обработка металлов давлением"/>
                  <w:listItem w:displayText="05.16.06 Порошковая металлургия и композиционные материалы" w:value="05.16.06 Порошковая металлургия и композиционные материалы"/>
                  <w:listItem w:displayText="05.16.08 Нанотехнологии и наноматериалы (по отраслям)" w:value="05.16.08 Нанотехнологии и наноматериалы (по отраслям)"/>
                  <w:listItem w:displayText="05.16.09 Материаловедение (по отраслям)" w:value="05.16.09 Материаловедение (по отраслям)"/>
                  <w:listItem w:displayText="05.23.16 Гидравлика и инженерная гидрология" w:value="05.23.16 Гидравлика и инженерная гидрология"/>
                  <w:listItem w:displayText="05.26.01 Охрана труда (по отраслям)" w:value="05.26.01 Охрана труда (по отраслям)"/>
                  <w:listItem w:displayText="05.27.02 Основания и фундаменты, подземные сооружения (технические науки)" w:value="05.27.02 Основания и фундаменты, подземные сооружения (технические науки)"/>
                  <w:listItem w:displayText="05.27.06 Технология и оборудование для производства полупроводников, материалов и..." w:value="05.27.06 Технология и оборудование для производства полупроводников, материалов и..."/>
                  <w:listItem w:displayText="05.27.07 Гидротехническое строительство (технические науки)" w:value="05.27.07 Гидротехническое строительство (технические науки)"/>
                  <w:listItem w:displayText="08.00.05 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 w:value="08.00.05 Экономика и управление народным хозяйством (экономика, организация и управление предприятиями, отраслями, комплексами – промышленность; управление инновациями)"/>
                  <w:listItem w:displayText="08.00.13 Математические и инструментальные методы экономики" w:value="08.00.13 Математические и инструментальные методы экономики"/>
                  <w:listItem w:displayText="25.00.36 Геоэкология (в строительстве и ЖКХ)" w:value="25.00.36 Геоэкология (в строительстве и ЖКХ)"/>
                  <w:listItem w:displayText="Выберите элемент" w:value="Выберите элемент"/>
                </w:comboBox>
              </w:sdtPr>
              <w:sdtEndPr/>
              <w:sdtContent>
                <w:r w:rsidR="009B4311" w:rsidRPr="009B4311">
                  <w:rPr>
                    <w:color w:val="000000" w:themeColor="text1"/>
                  </w:rPr>
                  <w:t>Выберите элемент</w:t>
                </w:r>
              </w:sdtContent>
            </w:sdt>
            <w:r w:rsidR="002D46A2" w:rsidRPr="009B4311">
              <w:rPr>
                <w:color w:val="000000" w:themeColor="text1"/>
              </w:rPr>
              <w:t xml:space="preserve"> </w:t>
            </w:r>
          </w:p>
        </w:tc>
      </w:tr>
      <w:tr w:rsidR="002D46A2" w:rsidTr="002D46A2">
        <w:trPr>
          <w:trHeight w:val="197"/>
        </w:trPr>
        <w:tc>
          <w:tcPr>
            <w:tcW w:w="3387" w:type="dxa"/>
            <w:gridSpan w:val="2"/>
            <w:vMerge/>
          </w:tcPr>
          <w:p w:rsidR="002D46A2" w:rsidRPr="00935A18" w:rsidRDefault="002D46A2" w:rsidP="00896FE5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4"/>
            <w:tcBorders>
              <w:top w:val="single" w:sz="4" w:space="0" w:color="auto"/>
            </w:tcBorders>
          </w:tcPr>
          <w:p w:rsidR="002D46A2" w:rsidRPr="002D46A2" w:rsidRDefault="002D46A2" w:rsidP="00896FE5">
            <w:pPr>
              <w:jc w:val="center"/>
              <w:rPr>
                <w:sz w:val="28"/>
                <w:szCs w:val="28"/>
              </w:rPr>
            </w:pPr>
            <w:r w:rsidRPr="00935A18">
              <w:rPr>
                <w:sz w:val="18"/>
                <w:szCs w:val="18"/>
              </w:rPr>
              <w:t>(шифр, наименование)</w:t>
            </w:r>
          </w:p>
        </w:tc>
      </w:tr>
      <w:tr w:rsidR="002D46A2" w:rsidTr="002D46A2">
        <w:trPr>
          <w:trHeight w:val="197"/>
        </w:trPr>
        <w:tc>
          <w:tcPr>
            <w:tcW w:w="3387" w:type="dxa"/>
            <w:gridSpan w:val="2"/>
            <w:vMerge w:val="restart"/>
          </w:tcPr>
          <w:p w:rsidR="002D46A2" w:rsidRPr="00935A18" w:rsidRDefault="002D46A2" w:rsidP="0089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5A18">
              <w:rPr>
                <w:sz w:val="28"/>
                <w:szCs w:val="28"/>
              </w:rPr>
              <w:t>трасль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35A18">
              <w:rPr>
                <w:sz w:val="28"/>
                <w:szCs w:val="28"/>
              </w:rPr>
              <w:t xml:space="preserve">наук </w:t>
            </w:r>
          </w:p>
        </w:tc>
        <w:sdt>
          <w:sdtPr>
            <w:rPr>
              <w:sz w:val="28"/>
              <w:szCs w:val="28"/>
            </w:rPr>
            <w:alias w:val="Отрасль науки"/>
            <w:tag w:val="Отрасль науки"/>
            <w:id w:val="-292140335"/>
            <w:placeholder>
              <w:docPart w:val="DefaultPlaceholder_1081868575"/>
            </w:placeholder>
            <w:showingPlcHdr/>
            <w15:color w:val="000000"/>
            <w:comboBox>
              <w:listItem w:value="Выберите элемент."/>
              <w:listItem w:displayText="Физико-математические науки" w:value="Физико-математические науки"/>
              <w:listItem w:displayText="Технические науки" w:value="Технические науки"/>
              <w:listItem w:displayText="Биологические науки" w:value="Биологические науки"/>
              <w:listItem w:displayText="Химические науки" w:value="Химические науки"/>
              <w:listItem w:displayText="Экономические науки" w:value="Экономические науки"/>
              <w:listItem w:displayText="Педагогические науки" w:value="Педагогические науки"/>
            </w:comboBox>
          </w:sdtPr>
          <w:sdtContent>
            <w:tc>
              <w:tcPr>
                <w:tcW w:w="6819" w:type="dxa"/>
                <w:gridSpan w:val="4"/>
                <w:tcBorders>
                  <w:bottom w:val="single" w:sz="4" w:space="0" w:color="auto"/>
                </w:tcBorders>
              </w:tcPr>
              <w:p w:rsidR="002D46A2" w:rsidRPr="002D46A2" w:rsidRDefault="007E5BD8" w:rsidP="00896FE5">
                <w:pPr>
                  <w:jc w:val="center"/>
                  <w:rPr>
                    <w:sz w:val="28"/>
                    <w:szCs w:val="28"/>
                  </w:rPr>
                </w:pPr>
                <w:r w:rsidRPr="009B4311">
                  <w:rPr>
                    <w:rStyle w:val="a6"/>
                    <w:color w:val="000000" w:themeColor="text1"/>
                  </w:rPr>
                  <w:t>Выберите элемент.</w:t>
                </w:r>
              </w:p>
            </w:tc>
          </w:sdtContent>
        </w:sdt>
      </w:tr>
      <w:tr w:rsidR="002D46A2" w:rsidTr="002D46A2">
        <w:trPr>
          <w:trHeight w:val="197"/>
        </w:trPr>
        <w:tc>
          <w:tcPr>
            <w:tcW w:w="3387" w:type="dxa"/>
            <w:gridSpan w:val="2"/>
            <w:vMerge/>
          </w:tcPr>
          <w:p w:rsidR="002D46A2" w:rsidRDefault="002D46A2" w:rsidP="00896FE5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4"/>
            <w:tcBorders>
              <w:top w:val="single" w:sz="4" w:space="0" w:color="auto"/>
            </w:tcBorders>
          </w:tcPr>
          <w:p w:rsidR="002D46A2" w:rsidRPr="002D46A2" w:rsidRDefault="002D46A2" w:rsidP="00896FE5">
            <w:pPr>
              <w:jc w:val="center"/>
              <w:rPr>
                <w:sz w:val="28"/>
                <w:szCs w:val="28"/>
              </w:rPr>
            </w:pPr>
            <w:r w:rsidRPr="00935A18">
              <w:rPr>
                <w:sz w:val="18"/>
                <w:szCs w:val="18"/>
              </w:rPr>
              <w:t>(шифр, наименование)</w:t>
            </w:r>
          </w:p>
        </w:tc>
      </w:tr>
      <w:tr w:rsidR="00B2422E" w:rsidTr="00F55B7D">
        <w:trPr>
          <w:trHeight w:val="197"/>
        </w:trPr>
        <w:tc>
          <w:tcPr>
            <w:tcW w:w="2444" w:type="dxa"/>
            <w:tcBorders>
              <w:bottom w:val="single" w:sz="4" w:space="0" w:color="FFFFFF" w:themeColor="background1"/>
            </w:tcBorders>
          </w:tcPr>
          <w:p w:rsidR="00B2422E" w:rsidRPr="001D128F" w:rsidRDefault="00B2422E" w:rsidP="008C2F90">
            <w:pPr>
              <w:rPr>
                <w:sz w:val="28"/>
                <w:szCs w:val="28"/>
                <w:lang w:val="en-US"/>
              </w:rPr>
            </w:pPr>
            <w:r w:rsidRPr="00935A18">
              <w:rPr>
                <w:sz w:val="28"/>
                <w:szCs w:val="28"/>
              </w:rPr>
              <w:t>Кафедры/школы</w:t>
            </w:r>
          </w:p>
        </w:tc>
        <w:sdt>
          <w:sdtPr>
            <w:rPr>
              <w:sz w:val="28"/>
              <w:szCs w:val="28"/>
            </w:rPr>
            <w:alias w:val="Структурное подразделение"/>
            <w:tag w:val="Структурное подразделение"/>
            <w:id w:val="-354042226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ИСИ/Высшая школа гидротехнического и энергетического строительства" w:value="ИСИ/Высшая школа гидротехнического и энергетического строительства"/>
              <w:listItem w:displayText="ИСИ/Высшая школа дизайна и архитектуры" w:value="ИСИ/Высшая школа дизайна и архитектуры"/>
              <w:listItem w:displayText="ИСИ/Высшая школа промышленно-гражданского и дорожного строительства" w:value="ИСИ/Высшая школа промышленно-гражданского и дорожного строительства"/>
              <w:listItem w:displayText="ИСИ/Высшая школа техносферной безопасности" w:value="ИСИ/Высшая школа техносферной безопасности"/>
              <w:listItem w:displayText="ИЭ/Высшая школа атомной и тепловой энергетики" w:value="ИЭ/Высшая школа атомной и тепловой энергетики"/>
              <w:listItem w:displayText="ИЭ/Высшая школа высоковольтной энергетики" w:value="ИЭ/Высшая школа высоковольтной энергетики"/>
              <w:listItem w:displayText="ИЭ/Высшая школа электроэнергетических систем" w:value="ИЭ/Высшая школа электроэнергетических систем"/>
              <w:listItem w:displayText="ИЭ/Высшая школа энергетического машиностроения" w:value="ИЭ/Высшая школа энергетического машиностроения"/>
              <w:listItem w:displayText="ИММиТ/Кафедра теории машин и механизмов" w:value="ИММиТ/Кафедра теории машин и механизмов"/>
              <w:listItem w:displayText="ИММиТ/Кафедра прикладной химии" w:value="ИММиТ/Кафедра прикладной химии"/>
              <w:listItem w:displayText="ИММиТ/Высшая школа автоматизации и робототехники" w:value="ИММиТ/Высшая школа автоматизации и робототехники"/>
              <w:listItem w:displayText="ИММиТ/Высшая школа машиностроения" w:value="ИММиТ/Высшая школа машиностроения"/>
              <w:listItem w:displayText="ИММиТ/Высшая школа транспорта" w:value="ИММиТ/Высшая школа транспорта"/>
              <w:listItem w:displayText="ИММиТ/Высшая школа физики и технологий материалов" w:value="ИММиТ/Высшая школа физики и технологий материалов"/>
              <w:listItem w:displayText="ИФНиТ/Кафедра физики" w:value="ИФНиТ/Кафедра физики"/>
              <w:listItem w:displayText="ИФНиТ/Высшая инженерно-физическая школа" w:value="ИФНиТ/Высшая инженерно-физическая школа"/>
              <w:listItem w:displayText="ИФНиТ/Высшая школа прикладной физики и космических технологий" w:value="ИФНиТ/Высшая школа прикладной физики и космических технологий"/>
              <w:listItem w:displayText="ИКНиТ/Высшая школа интеллектуальных систем и суперкомпьютерных технологий" w:value="ИКНиТ/Высшая школа интеллектуальных систем и суперкомпьютерных технологий"/>
              <w:listItem w:displayText="ИКНиТ/Высшая школа киберфизических систем и управления" w:value="ИКНиТ/Высшая школа киберфизических систем и управления"/>
              <w:listItem w:displayText="ИКНиТ/Высшая школа программной инженерии" w:value="ИКНиТ/Высшая школа программной инженерии"/>
              <w:listItem w:displayText="ИПМиМ/Высшая школа механики и процессов управления" w:value="ИПМиМ/Высшая школа механики и процессов управления"/>
              <w:listItem w:displayText="ИПМиМ/Высшая школа прикладной математики и вычислительной физики" w:value="ИПМиМ/Высшая школа прикладной математики и вычислительной физики"/>
              <w:listItem w:displayText="ИПМиМ/Высшая школа теоретической механики" w:value="ИПМиМ/Высшая школа теоретической механики"/>
              <w:listItem w:displayText="ИПМЭиТ/Высшая инженерно-экономическая школа" w:value="ИПМЭиТ/Высшая инженерно-экономическая школа"/>
              <w:listItem w:displayText="ИПМЭиТ/Высшая школа сервиса и торговли" w:value="ИПМЭиТ/Высшая школа сервиса и торговли"/>
              <w:listItem w:displayText="ИПМЭиТ/Высшая школа управления и бизнеса" w:value="ИПМЭиТ/Высшая школа управления и бизнеса"/>
              <w:listItem w:displayText="ИПМЭиТ/Кафедра основ экономики и менеджмента" w:value="ИПМЭиТ/Кафедра основ экономики и менеджмента"/>
              <w:listItem w:displayText="ГИ/Высшая школа юриспруденции и судебно-технической экспертизы" w:value="ГИ/Высшая школа юриспруденции и судебно-технической экспертизы"/>
              <w:listItem w:displayText="ГИ/Высшая школа инженерной педагогики, психологии и прикладной лингвистики" w:value="ГИ/Высшая школа инженерной педагогики, психологии и прикладной лингвистики"/>
              <w:listItem w:displayText="ГИ/Высшая школа лингводидактики и перевода" w:value="ГИ/Высшая школа лингводидактики и перевода"/>
              <w:listItem w:displayText="ГИ/Высшая школа международных отношений" w:value="ГИ/Высшая школа международных отношений"/>
              <w:listItem w:displayText="ГИ/Кафедра общественных наук" w:value="ГИ/Кафедра общественных наук"/>
              <w:listItem w:displayText="ИБСиБ/Высшая школа биомедицинских систем и технологий" w:value="ИБСиБ/Высшая школа биомедицинских систем и технологий"/>
              <w:listItem w:displayText="ИБСиБ/Высшая школа биотехнологий и пищевых производств" w:value="ИБСиБ/Высшая школа биотехнологий и пищевых производств"/>
              <w:listItem w:displayText="Институт кибербезопасности и защиты информации" w:value="Институт кибербезопасности и защиты информации"/>
              <w:listItem w:displayText="ИФКСиТ/Высшая школа спортивной педагогики" w:value="ИФКСиТ/Высшая школа спортивной педагогики"/>
              <w:listItem w:displayText="Институт передовых производственных технологий" w:value="Институт передовых производственных технологий"/>
              <w:listItem w:displayText="ИППТ/Высшая школа технологического предпринимательства" w:value="ИППТ/Высшая школа технологического предпринимательства"/>
            </w:comboBox>
          </w:sdtPr>
          <w:sdtContent>
            <w:tc>
              <w:tcPr>
                <w:tcW w:w="7762" w:type="dxa"/>
                <w:gridSpan w:val="5"/>
                <w:tcBorders>
                  <w:bottom w:val="single" w:sz="4" w:space="0" w:color="auto"/>
                </w:tcBorders>
              </w:tcPr>
              <w:p w:rsidR="00B12CEA" w:rsidRPr="00B12CEA" w:rsidRDefault="00631703" w:rsidP="00896FE5">
                <w:pPr>
                  <w:jc w:val="center"/>
                  <w:rPr>
                    <w:sz w:val="28"/>
                    <w:szCs w:val="28"/>
                  </w:rPr>
                </w:pPr>
                <w:r w:rsidRPr="0005734B">
                  <w:rPr>
                    <w:rStyle w:val="a6"/>
                    <w:color w:val="000000" w:themeColor="text1"/>
                  </w:rPr>
                  <w:t>Выберите элемент.</w:t>
                </w:r>
              </w:p>
            </w:tc>
          </w:sdtContent>
        </w:sdt>
      </w:tr>
      <w:tr w:rsidR="00896FE5" w:rsidTr="00F55B7D">
        <w:trPr>
          <w:trHeight w:val="197"/>
        </w:trPr>
        <w:tc>
          <w:tcPr>
            <w:tcW w:w="6115" w:type="dxa"/>
            <w:gridSpan w:val="4"/>
            <w:tcBorders>
              <w:top w:val="single" w:sz="4" w:space="0" w:color="FFFFFF" w:themeColor="background1"/>
            </w:tcBorders>
          </w:tcPr>
          <w:p w:rsidR="00791B6C" w:rsidRPr="00935A18" w:rsidRDefault="00791B6C" w:rsidP="00896FE5">
            <w:pPr>
              <w:rPr>
                <w:sz w:val="28"/>
                <w:szCs w:val="28"/>
              </w:rPr>
            </w:pPr>
            <w:r w:rsidRPr="00935A18">
              <w:rPr>
                <w:sz w:val="28"/>
                <w:szCs w:val="28"/>
              </w:rPr>
              <w:t>На экзамене были заданы следующие вопросы: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</w:tcPr>
          <w:p w:rsidR="00791B6C" w:rsidRPr="00935A18" w:rsidRDefault="00791B6C" w:rsidP="00896FE5">
            <w:pPr>
              <w:jc w:val="center"/>
              <w:rPr>
                <w:sz w:val="18"/>
                <w:szCs w:val="18"/>
              </w:rPr>
            </w:pPr>
          </w:p>
        </w:tc>
      </w:tr>
      <w:tr w:rsidR="0077763F" w:rsidTr="00CE472B">
        <w:trPr>
          <w:trHeight w:val="197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77763F" w:rsidRPr="00935A18" w:rsidRDefault="0077763F" w:rsidP="0077763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7763F" w:rsidTr="00CE472B">
        <w:trPr>
          <w:trHeight w:val="197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77763F" w:rsidRPr="00935A18" w:rsidRDefault="0077763F" w:rsidP="0077763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7763F" w:rsidTr="00CE472B">
        <w:trPr>
          <w:trHeight w:val="197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77763F" w:rsidRPr="00935A18" w:rsidRDefault="0077763F" w:rsidP="0077763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22E" w:rsidTr="00BA6460">
        <w:trPr>
          <w:trHeight w:val="197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791B6C" w:rsidRPr="00935A18" w:rsidRDefault="00791B6C" w:rsidP="00896FE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22E" w:rsidTr="00BA6460">
        <w:trPr>
          <w:trHeight w:val="197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B6C" w:rsidRPr="00935A18" w:rsidRDefault="00791B6C" w:rsidP="00896FE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22E" w:rsidTr="00BA6460">
        <w:trPr>
          <w:trHeight w:val="197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B6C" w:rsidRPr="00935A18" w:rsidRDefault="00791B6C" w:rsidP="00896FE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22E" w:rsidTr="00BA6460">
        <w:trPr>
          <w:trHeight w:val="336"/>
        </w:trPr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791B6C" w:rsidRPr="00935A18" w:rsidRDefault="00791B6C" w:rsidP="00896FE5">
            <w:pPr>
              <w:jc w:val="center"/>
              <w:rPr>
                <w:sz w:val="18"/>
                <w:szCs w:val="18"/>
              </w:rPr>
            </w:pPr>
            <w:r w:rsidRPr="00935A18">
              <w:rPr>
                <w:sz w:val="18"/>
                <w:szCs w:val="18"/>
              </w:rPr>
              <w:t>(если на экзамен представляется реферат, указать название)</w:t>
            </w:r>
          </w:p>
        </w:tc>
      </w:tr>
      <w:tr w:rsidR="00B2422E" w:rsidTr="00BA6460">
        <w:trPr>
          <w:trHeight w:val="336"/>
        </w:trPr>
        <w:tc>
          <w:tcPr>
            <w:tcW w:w="2444" w:type="dxa"/>
          </w:tcPr>
          <w:p w:rsidR="00791B6C" w:rsidRPr="00935A18" w:rsidRDefault="00791B6C" w:rsidP="00896FE5">
            <w:pPr>
              <w:rPr>
                <w:sz w:val="18"/>
                <w:szCs w:val="18"/>
              </w:rPr>
            </w:pPr>
            <w:r w:rsidRPr="00935A18">
              <w:rPr>
                <w:sz w:val="28"/>
                <w:szCs w:val="28"/>
              </w:rPr>
              <w:t>ПОСТАНОВИЛИ:</w:t>
            </w:r>
          </w:p>
        </w:tc>
        <w:tc>
          <w:tcPr>
            <w:tcW w:w="7762" w:type="dxa"/>
            <w:gridSpan w:val="5"/>
          </w:tcPr>
          <w:p w:rsidR="00791B6C" w:rsidRPr="00935A18" w:rsidRDefault="00791B6C" w:rsidP="00896FE5">
            <w:pPr>
              <w:jc w:val="center"/>
              <w:rPr>
                <w:sz w:val="18"/>
                <w:szCs w:val="18"/>
              </w:rPr>
            </w:pPr>
          </w:p>
        </w:tc>
      </w:tr>
      <w:tr w:rsidR="00896FE5" w:rsidTr="00BA6460">
        <w:trPr>
          <w:trHeight w:val="336"/>
        </w:trPr>
        <w:tc>
          <w:tcPr>
            <w:tcW w:w="3387" w:type="dxa"/>
            <w:gridSpan w:val="2"/>
          </w:tcPr>
          <w:p w:rsidR="00791B6C" w:rsidRPr="00935A18" w:rsidRDefault="00791B6C" w:rsidP="00896FE5">
            <w:pPr>
              <w:rPr>
                <w:sz w:val="28"/>
                <w:szCs w:val="28"/>
              </w:rPr>
            </w:pPr>
            <w:r w:rsidRPr="00935A18">
              <w:rPr>
                <w:sz w:val="28"/>
                <w:szCs w:val="28"/>
              </w:rPr>
              <w:t>Сдал экзамен с оценкой</w:t>
            </w:r>
          </w:p>
        </w:tc>
        <w:tc>
          <w:tcPr>
            <w:tcW w:w="6819" w:type="dxa"/>
            <w:gridSpan w:val="4"/>
          </w:tcPr>
          <w:sdt>
            <w:sdtPr>
              <w:rPr>
                <w:sz w:val="18"/>
                <w:szCs w:val="18"/>
              </w:rPr>
              <w:alias w:val="оценка за кандидатский экзамен"/>
              <w:tag w:val="оценка за кандидатский экзамен"/>
              <w:id w:val="-839392690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Отлично" w:value="Отлично"/>
                <w:listItem w:displayText="Хорошо" w:value="Хорошо"/>
                <w:listItem w:displayText="Удовлетворительно" w:value="Удовлетворительно"/>
                <w:listItem w:displayText="Неудовлетворительно" w:value="Неудовлетворительно"/>
                <w:listItem w:displayText="Неявился" w:value="Неявился"/>
              </w:comboBox>
            </w:sdtPr>
            <w:sdtContent>
              <w:p w:rsidR="00791B6C" w:rsidRDefault="009B4311" w:rsidP="009B4311">
                <w:pPr>
                  <w:pBdr>
                    <w:bottom w:val="single" w:sz="4" w:space="1" w:color="auto"/>
                  </w:pBdr>
                  <w:jc w:val="center"/>
                  <w:rPr>
                    <w:sz w:val="18"/>
                    <w:szCs w:val="18"/>
                  </w:rPr>
                </w:pPr>
                <w:r w:rsidRPr="0077763F">
                  <w:rPr>
                    <w:rStyle w:val="a6"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p>
            </w:sdtContent>
          </w:sdt>
          <w:p w:rsidR="00C43A04" w:rsidRPr="00935A18" w:rsidRDefault="00C43A04" w:rsidP="00896FE5">
            <w:pPr>
              <w:rPr>
                <w:sz w:val="18"/>
                <w:szCs w:val="18"/>
              </w:rPr>
            </w:pPr>
          </w:p>
        </w:tc>
      </w:tr>
      <w:tr w:rsidR="00B2422E" w:rsidTr="00BA6460">
        <w:trPr>
          <w:trHeight w:val="336"/>
        </w:trPr>
        <w:tc>
          <w:tcPr>
            <w:tcW w:w="8304" w:type="dxa"/>
            <w:gridSpan w:val="5"/>
          </w:tcPr>
          <w:p w:rsidR="00791B6C" w:rsidRDefault="00791B6C" w:rsidP="00896FE5">
            <w:pPr>
              <w:jc w:val="both"/>
              <w:rPr>
                <w:i/>
                <w:sz w:val="28"/>
                <w:szCs w:val="28"/>
              </w:rPr>
            </w:pPr>
            <w:r w:rsidRPr="00935A18">
              <w:rPr>
                <w:i/>
                <w:sz w:val="28"/>
                <w:szCs w:val="28"/>
              </w:rPr>
              <w:t>Председатель экзаменационной комиссии</w:t>
            </w:r>
          </w:p>
          <w:p w:rsidR="00791B6C" w:rsidRPr="00935A18" w:rsidRDefault="00791B6C" w:rsidP="00896FE5">
            <w:pPr>
              <w:jc w:val="both"/>
              <w:rPr>
                <w:i/>
                <w:sz w:val="28"/>
                <w:szCs w:val="28"/>
              </w:rPr>
            </w:pPr>
            <w:r w:rsidRPr="00935A18">
              <w:rPr>
                <w:i/>
                <w:sz w:val="28"/>
                <w:szCs w:val="28"/>
              </w:rPr>
              <w:t>Зам.</w:t>
            </w:r>
            <w:r w:rsidR="0077763F">
              <w:rPr>
                <w:i/>
                <w:sz w:val="28"/>
                <w:szCs w:val="28"/>
              </w:rPr>
              <w:t xml:space="preserve"> </w:t>
            </w:r>
            <w:r w:rsidRPr="00935A18">
              <w:rPr>
                <w:i/>
                <w:sz w:val="28"/>
                <w:szCs w:val="28"/>
              </w:rPr>
              <w:t>председателя экзаменационной комиссии</w:t>
            </w:r>
          </w:p>
          <w:p w:rsidR="00791B6C" w:rsidRPr="00935A18" w:rsidRDefault="00791B6C" w:rsidP="00896FE5">
            <w:pPr>
              <w:jc w:val="both"/>
              <w:rPr>
                <w:sz w:val="28"/>
                <w:szCs w:val="28"/>
              </w:rPr>
            </w:pPr>
            <w:r w:rsidRPr="00935A18">
              <w:rPr>
                <w:i/>
                <w:sz w:val="28"/>
                <w:szCs w:val="28"/>
              </w:rPr>
              <w:t>Члены экзаменационной комиссии</w:t>
            </w:r>
          </w:p>
        </w:tc>
        <w:tc>
          <w:tcPr>
            <w:tcW w:w="1902" w:type="dxa"/>
          </w:tcPr>
          <w:p w:rsidR="00791B6C" w:rsidRPr="00935A18" w:rsidRDefault="00791B6C" w:rsidP="00896FE5">
            <w:pPr>
              <w:jc w:val="center"/>
              <w:rPr>
                <w:sz w:val="18"/>
                <w:szCs w:val="18"/>
              </w:rPr>
            </w:pPr>
            <w:r w:rsidRPr="00935A18">
              <w:rPr>
                <w:i/>
                <w:sz w:val="22"/>
                <w:szCs w:val="22"/>
              </w:rPr>
              <w:t>Ю.С. Клочков</w:t>
            </w:r>
          </w:p>
        </w:tc>
      </w:tr>
    </w:tbl>
    <w:p w:rsidR="0078283E" w:rsidRDefault="00896FE5" w:rsidP="0078283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78283E" w:rsidSect="00A15F4F">
      <w:pgSz w:w="11906" w:h="16838"/>
      <w:pgMar w:top="426" w:right="282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5"/>
    <w:rsid w:val="00013F4C"/>
    <w:rsid w:val="000339D0"/>
    <w:rsid w:val="00053A08"/>
    <w:rsid w:val="0005734B"/>
    <w:rsid w:val="000578D2"/>
    <w:rsid w:val="00071F7D"/>
    <w:rsid w:val="00073FD1"/>
    <w:rsid w:val="00083865"/>
    <w:rsid w:val="00092149"/>
    <w:rsid w:val="00094C36"/>
    <w:rsid w:val="000C1AAC"/>
    <w:rsid w:val="000C1BC9"/>
    <w:rsid w:val="000C4D6E"/>
    <w:rsid w:val="000E7C2A"/>
    <w:rsid w:val="000F43D4"/>
    <w:rsid w:val="00123794"/>
    <w:rsid w:val="0012458E"/>
    <w:rsid w:val="0014349B"/>
    <w:rsid w:val="0014418C"/>
    <w:rsid w:val="001745DC"/>
    <w:rsid w:val="00181EC7"/>
    <w:rsid w:val="00187C4B"/>
    <w:rsid w:val="001A63CC"/>
    <w:rsid w:val="001C4D09"/>
    <w:rsid w:val="001D128F"/>
    <w:rsid w:val="001D2AE7"/>
    <w:rsid w:val="001E07B6"/>
    <w:rsid w:val="001E351E"/>
    <w:rsid w:val="001E35DC"/>
    <w:rsid w:val="002243EA"/>
    <w:rsid w:val="0023225A"/>
    <w:rsid w:val="0025790C"/>
    <w:rsid w:val="00264AE2"/>
    <w:rsid w:val="002740FD"/>
    <w:rsid w:val="002C635F"/>
    <w:rsid w:val="002D3177"/>
    <w:rsid w:val="002D46A2"/>
    <w:rsid w:val="002F209E"/>
    <w:rsid w:val="0031164D"/>
    <w:rsid w:val="00315BF0"/>
    <w:rsid w:val="00321AF7"/>
    <w:rsid w:val="00351501"/>
    <w:rsid w:val="003536CE"/>
    <w:rsid w:val="00392AA6"/>
    <w:rsid w:val="003A6F7E"/>
    <w:rsid w:val="003E5487"/>
    <w:rsid w:val="003E7A42"/>
    <w:rsid w:val="00440174"/>
    <w:rsid w:val="00442459"/>
    <w:rsid w:val="00490A5A"/>
    <w:rsid w:val="004B0CBD"/>
    <w:rsid w:val="004E0283"/>
    <w:rsid w:val="004F453A"/>
    <w:rsid w:val="004F54F4"/>
    <w:rsid w:val="00510C49"/>
    <w:rsid w:val="00515217"/>
    <w:rsid w:val="00520FD7"/>
    <w:rsid w:val="00526B8A"/>
    <w:rsid w:val="00541DD8"/>
    <w:rsid w:val="00550099"/>
    <w:rsid w:val="005A2DB0"/>
    <w:rsid w:val="005A2E46"/>
    <w:rsid w:val="005D2B51"/>
    <w:rsid w:val="005F177E"/>
    <w:rsid w:val="005F7775"/>
    <w:rsid w:val="006107BE"/>
    <w:rsid w:val="006223E4"/>
    <w:rsid w:val="00631703"/>
    <w:rsid w:val="00671B2C"/>
    <w:rsid w:val="006A638E"/>
    <w:rsid w:val="006C2999"/>
    <w:rsid w:val="006D0702"/>
    <w:rsid w:val="006F46C9"/>
    <w:rsid w:val="006F6820"/>
    <w:rsid w:val="00700881"/>
    <w:rsid w:val="00711A0F"/>
    <w:rsid w:val="00714EDE"/>
    <w:rsid w:val="00716546"/>
    <w:rsid w:val="0072118A"/>
    <w:rsid w:val="00722FB3"/>
    <w:rsid w:val="0074075C"/>
    <w:rsid w:val="0075329E"/>
    <w:rsid w:val="0077763F"/>
    <w:rsid w:val="0078283E"/>
    <w:rsid w:val="00791B6C"/>
    <w:rsid w:val="007B078B"/>
    <w:rsid w:val="007B795A"/>
    <w:rsid w:val="007E32C3"/>
    <w:rsid w:val="007E5BD8"/>
    <w:rsid w:val="0080298C"/>
    <w:rsid w:val="00806C4A"/>
    <w:rsid w:val="008156FF"/>
    <w:rsid w:val="00847215"/>
    <w:rsid w:val="00852ED3"/>
    <w:rsid w:val="0088138D"/>
    <w:rsid w:val="00896FE5"/>
    <w:rsid w:val="008A188C"/>
    <w:rsid w:val="008B557C"/>
    <w:rsid w:val="008C2F90"/>
    <w:rsid w:val="008C63A9"/>
    <w:rsid w:val="00905783"/>
    <w:rsid w:val="00914482"/>
    <w:rsid w:val="00935A18"/>
    <w:rsid w:val="009564CF"/>
    <w:rsid w:val="0096601D"/>
    <w:rsid w:val="009806DE"/>
    <w:rsid w:val="00983197"/>
    <w:rsid w:val="00991070"/>
    <w:rsid w:val="009B4311"/>
    <w:rsid w:val="009E652F"/>
    <w:rsid w:val="009F35B1"/>
    <w:rsid w:val="00A13AD7"/>
    <w:rsid w:val="00A142AC"/>
    <w:rsid w:val="00A15F4F"/>
    <w:rsid w:val="00A232E0"/>
    <w:rsid w:val="00A56B14"/>
    <w:rsid w:val="00AB14BC"/>
    <w:rsid w:val="00AB23C4"/>
    <w:rsid w:val="00AB7777"/>
    <w:rsid w:val="00AC7559"/>
    <w:rsid w:val="00AE66C7"/>
    <w:rsid w:val="00AF5E9B"/>
    <w:rsid w:val="00B07369"/>
    <w:rsid w:val="00B12CEA"/>
    <w:rsid w:val="00B1668B"/>
    <w:rsid w:val="00B21451"/>
    <w:rsid w:val="00B2422E"/>
    <w:rsid w:val="00B36289"/>
    <w:rsid w:val="00B94B1C"/>
    <w:rsid w:val="00BA0C8E"/>
    <w:rsid w:val="00BA6460"/>
    <w:rsid w:val="00BC4C3A"/>
    <w:rsid w:val="00BC7198"/>
    <w:rsid w:val="00BC781F"/>
    <w:rsid w:val="00BF5798"/>
    <w:rsid w:val="00C14655"/>
    <w:rsid w:val="00C26304"/>
    <w:rsid w:val="00C42AAF"/>
    <w:rsid w:val="00C43A04"/>
    <w:rsid w:val="00C47010"/>
    <w:rsid w:val="00C62497"/>
    <w:rsid w:val="00C74A9D"/>
    <w:rsid w:val="00C816EE"/>
    <w:rsid w:val="00C969A1"/>
    <w:rsid w:val="00CB4619"/>
    <w:rsid w:val="00CF3A64"/>
    <w:rsid w:val="00D028E7"/>
    <w:rsid w:val="00D04347"/>
    <w:rsid w:val="00D4538D"/>
    <w:rsid w:val="00D45555"/>
    <w:rsid w:val="00D77D4A"/>
    <w:rsid w:val="00D90CEF"/>
    <w:rsid w:val="00DD30AF"/>
    <w:rsid w:val="00DD65C0"/>
    <w:rsid w:val="00DF5B6A"/>
    <w:rsid w:val="00E0055A"/>
    <w:rsid w:val="00E043C4"/>
    <w:rsid w:val="00E2761F"/>
    <w:rsid w:val="00E636D3"/>
    <w:rsid w:val="00E7194C"/>
    <w:rsid w:val="00E83D41"/>
    <w:rsid w:val="00E94AC8"/>
    <w:rsid w:val="00ED531A"/>
    <w:rsid w:val="00EE06FC"/>
    <w:rsid w:val="00F16303"/>
    <w:rsid w:val="00F21590"/>
    <w:rsid w:val="00F314AD"/>
    <w:rsid w:val="00F446E8"/>
    <w:rsid w:val="00F54EC2"/>
    <w:rsid w:val="00F55B7D"/>
    <w:rsid w:val="00F60296"/>
    <w:rsid w:val="00F67161"/>
    <w:rsid w:val="00FA00FC"/>
    <w:rsid w:val="00FA4CB5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0E81-9B82-47F4-B315-C0923491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4ED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14E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00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32AC8-37F1-47EF-8CF1-10A6F7565E1B}"/>
      </w:docPartPr>
      <w:docPartBody>
        <w:p w:rsidR="00384848" w:rsidRDefault="00E15803">
          <w:r w:rsidRPr="0063404A">
            <w:rPr>
              <w:rStyle w:val="a3"/>
            </w:rPr>
            <w:t>Выберите элемент.</w:t>
          </w:r>
        </w:p>
      </w:docPartBody>
    </w:docPart>
    <w:docPart>
      <w:docPartPr>
        <w:name w:val="8E97481D126D45B6A069AB6961EB8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93EA3-AEE5-4A2E-8AA3-0D5AD73E06A4}"/>
      </w:docPartPr>
      <w:docPartBody>
        <w:p w:rsidR="001223A6" w:rsidRDefault="005F78B6" w:rsidP="005F78B6">
          <w:pPr>
            <w:pStyle w:val="8E97481D126D45B6A069AB6961EB8F9B"/>
          </w:pPr>
          <w:r w:rsidRPr="0063404A">
            <w:rPr>
              <w:rStyle w:val="a3"/>
            </w:rPr>
            <w:t>Выберите элемент.</w:t>
          </w:r>
        </w:p>
      </w:docPartBody>
    </w:docPart>
    <w:docPart>
      <w:docPartPr>
        <w:name w:val="B62355F498904E9D8A08890A62A04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23E63-8117-481F-A621-45953CD1DBD5}"/>
      </w:docPartPr>
      <w:docPartBody>
        <w:p w:rsidR="00000000" w:rsidRDefault="001F0F20" w:rsidP="001F0F20">
          <w:pPr>
            <w:pStyle w:val="B62355F498904E9D8A08890A62A04A21"/>
          </w:pPr>
          <w:r w:rsidRPr="0063404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D7018-0582-429B-90C3-51042FDAC272}"/>
      </w:docPartPr>
      <w:docPartBody>
        <w:p w:rsidR="00000000" w:rsidRDefault="001F0F20">
          <w:r w:rsidRPr="0043152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03"/>
    <w:rsid w:val="001223A6"/>
    <w:rsid w:val="001F0F20"/>
    <w:rsid w:val="00384848"/>
    <w:rsid w:val="005F78B6"/>
    <w:rsid w:val="007149FA"/>
    <w:rsid w:val="00876A43"/>
    <w:rsid w:val="00A93BB7"/>
    <w:rsid w:val="00B25EB4"/>
    <w:rsid w:val="00C6585D"/>
    <w:rsid w:val="00D60159"/>
    <w:rsid w:val="00E15803"/>
    <w:rsid w:val="00E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F20"/>
    <w:rPr>
      <w:color w:val="808080"/>
    </w:rPr>
  </w:style>
  <w:style w:type="paragraph" w:customStyle="1" w:styleId="8E97481D126D45B6A069AB6961EB8F9B">
    <w:name w:val="8E97481D126D45B6A069AB6961EB8F9B"/>
    <w:rsid w:val="005F78B6"/>
  </w:style>
  <w:style w:type="paragraph" w:customStyle="1" w:styleId="B62355F498904E9D8A08890A62A04A21">
    <w:name w:val="B62355F498904E9D8A08890A62A04A21"/>
    <w:rsid w:val="001F0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3DE4-8D4E-403F-A220-F6409AF3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4</vt:lpstr>
    </vt:vector>
  </TitlesOfParts>
  <Company>SPbSPU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subject/>
  <dc:creator>Ольга</dc:creator>
  <cp:keywords/>
  <cp:lastModifiedBy>Наталья Муханова</cp:lastModifiedBy>
  <cp:revision>2</cp:revision>
  <cp:lastPrinted>2020-11-20T11:32:00Z</cp:lastPrinted>
  <dcterms:created xsi:type="dcterms:W3CDTF">2021-03-24T05:11:00Z</dcterms:created>
  <dcterms:modified xsi:type="dcterms:W3CDTF">2021-03-24T05:11:00Z</dcterms:modified>
</cp:coreProperties>
</file>